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4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6805"/>
      </w:tblGrid>
      <w:tr w:rsidR="00BE7E92" w:rsidTr="005D48E5">
        <w:trPr>
          <w:trHeight w:val="245"/>
        </w:trPr>
        <w:tc>
          <w:tcPr>
            <w:tcW w:w="769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D48E5">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D48E5">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Reading</w:t>
            </w:r>
          </w:p>
        </w:tc>
        <w:tc>
          <w:tcPr>
            <w:tcW w:w="6805" w:type="dxa"/>
            <w:tcBorders>
              <w:top w:val="single" w:sz="8" w:space="0" w:color="auto"/>
              <w:left w:val="single" w:sz="8" w:space="0" w:color="auto"/>
              <w:bottom w:val="single" w:sz="8" w:space="0" w:color="auto"/>
              <w:right w:val="single" w:sz="8" w:space="0" w:color="auto"/>
            </w:tcBorders>
            <w:vAlign w:val="center"/>
          </w:tcPr>
          <w:p w:rsidR="00E942B5" w:rsidRPr="00972A86" w:rsidRDefault="005D48E5" w:rsidP="005D48E5">
            <w:pPr>
              <w:rPr>
                <w:rFonts w:ascii="Century Gothic" w:hAnsi="Century Gothic"/>
              </w:rPr>
            </w:pPr>
            <w:r w:rsidRPr="00972A86">
              <w:rPr>
                <w:rFonts w:ascii="Century Gothic" w:hAnsi="Century Gothic"/>
              </w:rPr>
              <w:t>RL1.1 I can ask and answer questions about details in a text.</w:t>
            </w:r>
          </w:p>
          <w:p w:rsidR="005D48E5" w:rsidRPr="00972A86" w:rsidRDefault="005D48E5" w:rsidP="005D48E5">
            <w:pPr>
              <w:rPr>
                <w:rFonts w:ascii="Century Gothic" w:hAnsi="Century Gothic"/>
              </w:rPr>
            </w:pPr>
            <w:r w:rsidRPr="00972A86">
              <w:rPr>
                <w:rFonts w:ascii="Century Gothic" w:hAnsi="Century Gothic"/>
              </w:rPr>
              <w:t>RL1.2 I can retell a story including important details and the lesson of the story.</w:t>
            </w:r>
          </w:p>
          <w:p w:rsidR="005D48E5" w:rsidRPr="00972A86" w:rsidRDefault="005D48E5" w:rsidP="005D48E5">
            <w:pPr>
              <w:rPr>
                <w:rFonts w:ascii="Century Gothic" w:hAnsi="Century Gothic"/>
              </w:rPr>
            </w:pPr>
            <w:r w:rsidRPr="00972A86">
              <w:rPr>
                <w:rFonts w:ascii="Century Gothic" w:hAnsi="Century Gothic"/>
              </w:rPr>
              <w:t xml:space="preserve">RL1.7 I can use pictures and details to describe the characters, setting and events of a story. </w:t>
            </w:r>
          </w:p>
          <w:p w:rsidR="00BE7E92" w:rsidRPr="00972A86" w:rsidRDefault="00BE7E92" w:rsidP="005D48E5">
            <w:pPr>
              <w:rPr>
                <w:rFonts w:ascii="Century Gothic" w:hAnsi="Century Gothic"/>
                <w:b/>
              </w:rPr>
            </w:pPr>
            <w:r w:rsidRPr="00972A86">
              <w:rPr>
                <w:rFonts w:ascii="Century Gothic" w:hAnsi="Century Gothic"/>
                <w:b/>
                <w:u w:val="single"/>
              </w:rPr>
              <w:t>Sight Words</w:t>
            </w:r>
            <w:r w:rsidRPr="00972A86">
              <w:rPr>
                <w:rFonts w:ascii="Century Gothic" w:hAnsi="Century Gothic"/>
                <w:b/>
              </w:rPr>
              <w:t xml:space="preserve">:  </w:t>
            </w:r>
          </w:p>
          <w:p w:rsidR="00BE7E92" w:rsidRPr="00972A86" w:rsidRDefault="00BE7E92" w:rsidP="00D11E47">
            <w:pPr>
              <w:rPr>
                <w:rFonts w:ascii="Century Gothic" w:hAnsi="Century Gothic"/>
                <w:b/>
              </w:rPr>
            </w:pPr>
            <w:r w:rsidRPr="00972A86">
              <w:rPr>
                <w:rFonts w:ascii="Century Gothic" w:hAnsi="Century Gothic"/>
                <w:b/>
              </w:rPr>
              <w:t>Vocabulary:</w:t>
            </w:r>
            <w:r w:rsidR="00972A86" w:rsidRPr="00972A86">
              <w:rPr>
                <w:rFonts w:ascii="Century Gothic" w:hAnsi="Century Gothic"/>
                <w:b/>
              </w:rPr>
              <w:t xml:space="preserve"> </w:t>
            </w:r>
            <w:r w:rsidR="009B0B0B">
              <w:rPr>
                <w:rFonts w:ascii="Century Gothic" w:hAnsi="Century Gothic"/>
                <w:b/>
              </w:rPr>
              <w:t>“</w:t>
            </w:r>
            <w:r w:rsidR="00D11E47">
              <w:rPr>
                <w:rFonts w:ascii="Century Gothic" w:hAnsi="Century Gothic"/>
                <w:b/>
              </w:rPr>
              <w:t>fiercely</w:t>
            </w:r>
            <w:r w:rsidR="009B0B0B">
              <w:rPr>
                <w:rFonts w:ascii="Century Gothic" w:hAnsi="Century Gothic"/>
                <w:b/>
              </w:rPr>
              <w:t xml:space="preserve">”, </w:t>
            </w:r>
            <w:r w:rsidR="00D11E47">
              <w:rPr>
                <w:rFonts w:ascii="Century Gothic" w:hAnsi="Century Gothic"/>
                <w:b/>
              </w:rPr>
              <w:t>Lilly’s Purple Plastic Purse</w:t>
            </w:r>
          </w:p>
        </w:tc>
      </w:tr>
      <w:tr w:rsidR="00BE7E92" w:rsidTr="005D48E5">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Writing</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Default="00972A86" w:rsidP="005D48E5">
            <w:pPr>
              <w:rPr>
                <w:rFonts w:ascii="Century Gothic" w:eastAsia="Times New Roman" w:hAnsi="Century Gothic" w:cs="Times New Roman"/>
                <w:bCs/>
                <w:color w:val="000000"/>
              </w:rPr>
            </w:pPr>
            <w:r>
              <w:rPr>
                <w:rFonts w:ascii="Century Gothic" w:eastAsia="Times New Roman" w:hAnsi="Century Gothic" w:cs="Times New Roman"/>
                <w:bCs/>
                <w:color w:val="000000"/>
              </w:rPr>
              <w:t xml:space="preserve">W3 I can sequence </w:t>
            </w:r>
            <w:proofErr w:type="spellStart"/>
            <w:r>
              <w:rPr>
                <w:rFonts w:ascii="Century Gothic" w:eastAsia="Times New Roman" w:hAnsi="Century Gothic" w:cs="Times New Roman"/>
                <w:bCs/>
                <w:color w:val="000000"/>
              </w:rPr>
              <w:t>atleast</w:t>
            </w:r>
            <w:proofErr w:type="spellEnd"/>
            <w:r>
              <w:rPr>
                <w:rFonts w:ascii="Century Gothic" w:eastAsia="Times New Roman" w:hAnsi="Century Gothic" w:cs="Times New Roman"/>
                <w:bCs/>
                <w:color w:val="000000"/>
              </w:rPr>
              <w:t xml:space="preserve"> 2 events in a story; include details that tell what happened, include expressions, and add an ending.</w:t>
            </w:r>
          </w:p>
          <w:p w:rsidR="00972A86" w:rsidRPr="00972A86" w:rsidRDefault="00972A86" w:rsidP="00D11E47">
            <w:pPr>
              <w:rPr>
                <w:rFonts w:ascii="Century Gothic" w:eastAsia="Times New Roman" w:hAnsi="Century Gothic" w:cs="Times New Roman"/>
              </w:rPr>
            </w:pPr>
            <w:r w:rsidRPr="00972A86">
              <w:rPr>
                <w:rFonts w:ascii="Century Gothic" w:eastAsia="Times New Roman" w:hAnsi="Century Gothic" w:cs="Times New Roman"/>
                <w:b/>
                <w:bCs/>
                <w:color w:val="000000"/>
              </w:rPr>
              <w:t>Vocabulary</w:t>
            </w:r>
            <w:r w:rsidR="00D11E47">
              <w:rPr>
                <w:rFonts w:ascii="Century Gothic" w:eastAsia="Times New Roman" w:hAnsi="Century Gothic" w:cs="Times New Roman"/>
                <w:bCs/>
                <w:color w:val="000000"/>
              </w:rPr>
              <w:t xml:space="preserve">: </w:t>
            </w:r>
            <w:r w:rsidR="0068318F">
              <w:rPr>
                <w:rFonts w:ascii="Century Gothic" w:eastAsia="Times New Roman" w:hAnsi="Century Gothic" w:cs="Times New Roman"/>
                <w:bCs/>
                <w:color w:val="000000"/>
              </w:rPr>
              <w:t>punctuation</w:t>
            </w:r>
            <w:bookmarkStart w:id="0" w:name="_GoBack"/>
            <w:bookmarkEnd w:id="0"/>
          </w:p>
        </w:tc>
      </w:tr>
      <w:tr w:rsidR="00BE7E92" w:rsidTr="005D48E5">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E942B5" w:rsidRPr="00B622A2" w:rsidRDefault="00E942B5" w:rsidP="005D48E5">
            <w:pPr>
              <w:jc w:val="center"/>
              <w:rPr>
                <w:rFonts w:ascii="Minya Nouvelle" w:hAnsi="Minya Nouvelle"/>
                <w:b/>
                <w:sz w:val="16"/>
                <w:szCs w:val="16"/>
              </w:rPr>
            </w:pPr>
            <w:r>
              <w:rPr>
                <w:rFonts w:ascii="Minya Nouvelle" w:hAnsi="Minya Nouvelle"/>
                <w:b/>
                <w:sz w:val="16"/>
                <w:szCs w:val="16"/>
              </w:rPr>
              <w:t>S.S.</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Pr="00972A86" w:rsidRDefault="00972A86" w:rsidP="005D48E5">
            <w:pPr>
              <w:autoSpaceDE w:val="0"/>
              <w:autoSpaceDN w:val="0"/>
              <w:adjustRightInd w:val="0"/>
              <w:rPr>
                <w:rFonts w:ascii="Century Gothic" w:hAnsi="Century Gothic" w:cs="Times New Roman"/>
              </w:rPr>
            </w:pPr>
            <w:r>
              <w:rPr>
                <w:rFonts w:ascii="Century Gothic" w:hAnsi="Century Gothic" w:cs="Times New Roman"/>
              </w:rPr>
              <w:t>C&amp;G1.1 I can explain why rules are needed and I can discuss jobs and roles in the community, school, and home.</w:t>
            </w:r>
          </w:p>
          <w:p w:rsidR="00982CFC" w:rsidRPr="00972A86" w:rsidRDefault="00982CFC" w:rsidP="001D139C">
            <w:pPr>
              <w:autoSpaceDE w:val="0"/>
              <w:autoSpaceDN w:val="0"/>
              <w:adjustRightInd w:val="0"/>
              <w:rPr>
                <w:rFonts w:ascii="Century Gothic" w:hAnsi="Century Gothic" w:cs="Times New Roman"/>
                <w:b/>
              </w:rPr>
            </w:pPr>
            <w:r w:rsidRPr="00972A86">
              <w:rPr>
                <w:rFonts w:ascii="Century Gothic" w:hAnsi="Century Gothic" w:cs="Times New Roman"/>
                <w:b/>
              </w:rPr>
              <w:t xml:space="preserve">Vocabulary: </w:t>
            </w:r>
            <w:r w:rsidR="00EE4901">
              <w:rPr>
                <w:rFonts w:ascii="Century Gothic" w:hAnsi="Century Gothic" w:cs="Times New Roman"/>
                <w:b/>
              </w:rPr>
              <w:t>growth mindset</w:t>
            </w:r>
          </w:p>
        </w:tc>
      </w:tr>
      <w:tr w:rsidR="00BE7E92" w:rsidTr="00972A86">
        <w:trPr>
          <w:trHeight w:val="1372"/>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Math</w:t>
            </w:r>
          </w:p>
        </w:tc>
        <w:tc>
          <w:tcPr>
            <w:tcW w:w="6805" w:type="dxa"/>
            <w:tcBorders>
              <w:top w:val="single" w:sz="8" w:space="0" w:color="auto"/>
              <w:left w:val="single" w:sz="8" w:space="0" w:color="auto"/>
              <w:bottom w:val="single" w:sz="8" w:space="0" w:color="auto"/>
              <w:right w:val="single" w:sz="8" w:space="0" w:color="auto"/>
            </w:tcBorders>
          </w:tcPr>
          <w:p w:rsidR="00EE4901" w:rsidRPr="00EE4901" w:rsidRDefault="00EE4901" w:rsidP="00EE4901">
            <w:pPr>
              <w:pStyle w:val="Heading2"/>
              <w:shd w:val="clear" w:color="auto" w:fill="FFFFFF"/>
              <w:spacing w:before="0" w:beforeAutospacing="0" w:after="0" w:afterAutospacing="0"/>
              <w:rPr>
                <w:rFonts w:ascii="Century Gothic" w:hAnsi="Century Gothic" w:cs="Arial"/>
                <w:b w:val="0"/>
                <w:color w:val="000000"/>
                <w:sz w:val="22"/>
                <w:szCs w:val="22"/>
              </w:rPr>
            </w:pPr>
            <w:r w:rsidRPr="00EE4901">
              <w:rPr>
                <w:rFonts w:ascii="Century Gothic" w:hAnsi="Century Gothic"/>
                <w:b w:val="0"/>
                <w:sz w:val="22"/>
                <w:szCs w:val="22"/>
              </w:rPr>
              <w:t xml:space="preserve">1OA1 I can </w:t>
            </w:r>
            <w:r>
              <w:rPr>
                <w:rFonts w:ascii="Century Gothic" w:hAnsi="Century Gothic" w:cs="Arial"/>
                <w:b w:val="0"/>
                <w:color w:val="000000"/>
                <w:sz w:val="22"/>
                <w:szCs w:val="22"/>
              </w:rPr>
              <w:t>u</w:t>
            </w:r>
            <w:r w:rsidRPr="00EE4901">
              <w:rPr>
                <w:rFonts w:ascii="Century Gothic" w:hAnsi="Century Gothic" w:cs="Arial"/>
                <w:b w:val="0"/>
                <w:color w:val="000000"/>
                <w:sz w:val="22"/>
                <w:szCs w:val="22"/>
              </w:rPr>
              <w:t>se addition and subtraction within 20 to solve word problems involving adding to, taking from, putting together, taking apart, and comparing, with unknowns in all positions, e.g., by using objects, drawings, and equations with a symbol for the unknown number to represent the problem</w:t>
            </w:r>
          </w:p>
          <w:p w:rsidR="00982CFC" w:rsidRPr="00EE4901" w:rsidRDefault="00982CFC" w:rsidP="00D11E47">
            <w:pPr>
              <w:rPr>
                <w:b/>
              </w:rPr>
            </w:pPr>
            <w:r w:rsidRPr="00EE4901">
              <w:rPr>
                <w:b/>
              </w:rPr>
              <w:t xml:space="preserve">Vocabulary: </w:t>
            </w:r>
            <w:r w:rsidR="00D11E47">
              <w:rPr>
                <w:b/>
              </w:rPr>
              <w:t>addition, subtraction, 10 Frame</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5DD4B9D3" wp14:editId="44E9CC70">
                <wp:simplePos x="0" y="0"/>
                <wp:positionH relativeFrom="column">
                  <wp:posOffset>-845820</wp:posOffset>
                </wp:positionH>
                <wp:positionV relativeFrom="paragraph">
                  <wp:posOffset>7620</wp:posOffset>
                </wp:positionV>
                <wp:extent cx="2590800" cy="35128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51282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39C" w:rsidRDefault="00DC1A63" w:rsidP="001D139C">
                            <w:pPr>
                              <w:spacing w:after="0"/>
                              <w:jc w:val="center"/>
                              <w:rPr>
                                <w:b/>
                                <w:sz w:val="30"/>
                                <w:szCs w:val="30"/>
                                <w:u w:val="single"/>
                              </w:rPr>
                            </w:pPr>
                            <w:r w:rsidRPr="001D139C">
                              <w:rPr>
                                <w:b/>
                                <w:sz w:val="30"/>
                                <w:szCs w:val="30"/>
                                <w:u w:val="single"/>
                              </w:rPr>
                              <w:t>From your teacher…</w:t>
                            </w:r>
                          </w:p>
                          <w:p w:rsidR="00D11E47" w:rsidRPr="00D11E47" w:rsidRDefault="00D11E47" w:rsidP="001D139C">
                            <w:pPr>
                              <w:spacing w:after="0"/>
                              <w:jc w:val="center"/>
                              <w:rPr>
                                <w:b/>
                                <w:sz w:val="30"/>
                                <w:szCs w:val="30"/>
                              </w:rPr>
                            </w:pPr>
                            <w:r>
                              <w:rPr>
                                <w:b/>
                                <w:sz w:val="30"/>
                                <w:szCs w:val="30"/>
                              </w:rPr>
                              <w:t>We have had a few ‘accidents’ of various kinds. Please send in a full change</w:t>
                            </w:r>
                            <w:r w:rsidR="00B248AC">
                              <w:rPr>
                                <w:b/>
                                <w:sz w:val="30"/>
                                <w:szCs w:val="30"/>
                              </w:rPr>
                              <w:t xml:space="preserve"> of clothes for your little one. Please have each item labeled with your child’s name and put it in a labeled </w:t>
                            </w:r>
                            <w:proofErr w:type="spellStart"/>
                            <w:r w:rsidR="00B248AC">
                              <w:rPr>
                                <w:b/>
                                <w:sz w:val="30"/>
                                <w:szCs w:val="30"/>
                              </w:rPr>
                              <w:t>ziplock</w:t>
                            </w:r>
                            <w:proofErr w:type="spellEnd"/>
                            <w:r w:rsidR="00B248AC">
                              <w:rPr>
                                <w:b/>
                                <w:sz w:val="30"/>
                                <w:szCs w:val="30"/>
                              </w:rPr>
                              <w:t xml:space="preserve"> bag. Accidents happen, and sometimes it’s nice to have a fresh change of our own clothes. Thank you in advance for helping us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D4B9D3" id="_x0000_t202" coordsize="21600,21600" o:spt="202" path="m,l,21600r21600,l21600,xe">
                <v:stroke joinstyle="miter"/>
                <v:path gradientshapeok="t" o:connecttype="rect"/>
              </v:shapetype>
              <v:shape id="Text Box 13" o:spid="_x0000_s1026" type="#_x0000_t202" style="position:absolute;left:0;text-align:left;margin-left:-66.6pt;margin-top:.6pt;width:204pt;height:27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" fillcolor="#f2f2f2 [3052]" strokeweight=".5pt">
                <v:fill opacity="33410f"/>
                <v:path arrowok="t"/>
                <v:textbox>
                  <w:txbxContent>
                    <w:p w:rsidR="001D139C" w:rsidRDefault="00DC1A63" w:rsidP="001D139C">
                      <w:pPr>
                        <w:spacing w:after="0"/>
                        <w:jc w:val="center"/>
                        <w:rPr>
                          <w:b/>
                          <w:sz w:val="30"/>
                          <w:szCs w:val="30"/>
                          <w:u w:val="single"/>
                        </w:rPr>
                      </w:pPr>
                      <w:r w:rsidRPr="001D139C">
                        <w:rPr>
                          <w:b/>
                          <w:sz w:val="30"/>
                          <w:szCs w:val="30"/>
                          <w:u w:val="single"/>
                        </w:rPr>
                        <w:t>From your teacher…</w:t>
                      </w:r>
                    </w:p>
                    <w:p w:rsidR="00D11E47" w:rsidRPr="00D11E47" w:rsidRDefault="00D11E47" w:rsidP="001D139C">
                      <w:pPr>
                        <w:spacing w:after="0"/>
                        <w:jc w:val="center"/>
                        <w:rPr>
                          <w:b/>
                          <w:sz w:val="30"/>
                          <w:szCs w:val="30"/>
                        </w:rPr>
                      </w:pPr>
                      <w:r>
                        <w:rPr>
                          <w:b/>
                          <w:sz w:val="30"/>
                          <w:szCs w:val="30"/>
                        </w:rPr>
                        <w:t>We have had a few ‘accidents’ of various kinds. Please send in a full change</w:t>
                      </w:r>
                      <w:r w:rsidR="00B248AC">
                        <w:rPr>
                          <w:b/>
                          <w:sz w:val="30"/>
                          <w:szCs w:val="30"/>
                        </w:rPr>
                        <w:t xml:space="preserve"> of clothes for your little one. Please have each item labeled with your child’s name and put it in a labeled </w:t>
                      </w:r>
                      <w:proofErr w:type="spellStart"/>
                      <w:r w:rsidR="00B248AC">
                        <w:rPr>
                          <w:b/>
                          <w:sz w:val="30"/>
                          <w:szCs w:val="30"/>
                        </w:rPr>
                        <w:t>ziplock</w:t>
                      </w:r>
                      <w:proofErr w:type="spellEnd"/>
                      <w:r w:rsidR="00B248AC">
                        <w:rPr>
                          <w:b/>
                          <w:sz w:val="30"/>
                          <w:szCs w:val="30"/>
                        </w:rPr>
                        <w:t xml:space="preserve"> bag. Accidents happen, and sometimes it’s nice to have a fresh change of our own clothes. Thank you in advance for helping us with this!</w:t>
                      </w:r>
                    </w:p>
                  </w:txbxContent>
                </v:textbox>
              </v:shape>
            </w:pict>
          </mc:Fallback>
        </mc:AlternateContent>
      </w:r>
      <w:r w:rsidR="005D645F">
        <w:rPr>
          <w:noProof/>
        </w:rPr>
        <w:drawing>
          <wp:anchor distT="0" distB="0" distL="114300" distR="114300" simplePos="0" relativeHeight="251678720" behindDoc="1" locked="0" layoutInCell="1" allowOverlap="1" wp14:anchorId="1922A233" wp14:editId="60B549AE">
            <wp:simplePos x="0" y="0"/>
            <wp:positionH relativeFrom="column">
              <wp:posOffset>-790575</wp:posOffset>
            </wp:positionH>
            <wp:positionV relativeFrom="paragraph">
              <wp:posOffset>-914400</wp:posOffset>
            </wp:positionV>
            <wp:extent cx="1562100"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mand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748" cy="940965"/>
                    </a:xfrm>
                    <a:prstGeom prst="rect">
                      <a:avLst/>
                    </a:prstGeom>
                  </pic:spPr>
                </pic:pic>
              </a:graphicData>
            </a:graphic>
            <wp14:sizeRelH relativeFrom="page">
              <wp14:pctWidth>0</wp14:pctWidth>
            </wp14:sizeRelH>
            <wp14:sizeRelV relativeFrom="page">
              <wp14:pctHeight>0</wp14:pctHeight>
            </wp14:sizeRelV>
          </wp:anchor>
        </w:drawing>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9B0B0B" w:rsidP="0022722F">
      <w:r>
        <w:rPr>
          <w:noProof/>
        </w:rPr>
        <mc:AlternateContent>
          <mc:Choice Requires="wps">
            <w:drawing>
              <wp:anchor distT="0" distB="0" distL="114300" distR="114300" simplePos="0" relativeHeight="251662336" behindDoc="0" locked="0" layoutInCell="1" allowOverlap="1" wp14:anchorId="0F788ABC" wp14:editId="1E6F1688">
                <wp:simplePos x="0" y="0"/>
                <wp:positionH relativeFrom="column">
                  <wp:posOffset>-807720</wp:posOffset>
                </wp:positionH>
                <wp:positionV relativeFrom="paragraph">
                  <wp:posOffset>381000</wp:posOffset>
                </wp:positionV>
                <wp:extent cx="2552700" cy="3408045"/>
                <wp:effectExtent l="19050" t="19050" r="19050" b="209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0804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Friday, August 19</w:t>
                            </w:r>
                            <w:r w:rsidRPr="00840F50">
                              <w:rPr>
                                <w:rFonts w:ascii="Elephant" w:hAnsi="Elephant"/>
                                <w:sz w:val="28"/>
                                <w:szCs w:val="28"/>
                                <w:vertAlign w:val="superscript"/>
                              </w:rPr>
                              <w:t>th</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Early Release</w:t>
                            </w:r>
                          </w:p>
                          <w:p w:rsidR="00840F50" w:rsidRDefault="00840F50" w:rsidP="00840F50">
                            <w:pPr>
                              <w:spacing w:after="0" w:line="240" w:lineRule="auto"/>
                              <w:jc w:val="center"/>
                              <w:rPr>
                                <w:rFonts w:ascii="Century Gothic" w:hAnsi="Century Gothic"/>
                                <w:sz w:val="28"/>
                                <w:szCs w:val="28"/>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August 22-September 9</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Track Out</w:t>
                            </w:r>
                          </w:p>
                          <w:p w:rsidR="00452E15" w:rsidRDefault="00452E15" w:rsidP="00840F50">
                            <w:pPr>
                              <w:spacing w:after="0" w:line="240" w:lineRule="auto"/>
                              <w:jc w:val="center"/>
                              <w:rPr>
                                <w:rFonts w:ascii="Century Gothic" w:hAnsi="Century Gothic"/>
                                <w:sz w:val="28"/>
                                <w:szCs w:val="28"/>
                              </w:rPr>
                            </w:pP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88ABC" id="Text Box 5" o:spid="_x0000_s1027" type="#_x0000_t202" style="position:absolute;margin-left:-63.6pt;margin-top:30pt;width:201pt;height:2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Friday, August 19</w:t>
                      </w:r>
                      <w:r w:rsidRPr="00840F50">
                        <w:rPr>
                          <w:rFonts w:ascii="Elephant" w:hAnsi="Elephant"/>
                          <w:sz w:val="28"/>
                          <w:szCs w:val="28"/>
                          <w:vertAlign w:val="superscript"/>
                        </w:rPr>
                        <w:t>th</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Early Release</w:t>
                      </w:r>
                    </w:p>
                    <w:p w:rsidR="00840F50" w:rsidRDefault="00840F50" w:rsidP="00840F50">
                      <w:pPr>
                        <w:spacing w:after="0" w:line="240" w:lineRule="auto"/>
                        <w:jc w:val="center"/>
                        <w:rPr>
                          <w:rFonts w:ascii="Century Gothic" w:hAnsi="Century Gothic"/>
                          <w:sz w:val="28"/>
                          <w:szCs w:val="28"/>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August 22-September 9</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Track Out</w:t>
                      </w:r>
                    </w:p>
                    <w:p w:rsidR="00452E15" w:rsidRDefault="00452E15" w:rsidP="00840F50">
                      <w:pPr>
                        <w:spacing w:after="0" w:line="240" w:lineRule="auto"/>
                        <w:jc w:val="center"/>
                        <w:rPr>
                          <w:rFonts w:ascii="Century Gothic" w:hAnsi="Century Gothic"/>
                          <w:sz w:val="28"/>
                          <w:szCs w:val="28"/>
                        </w:rPr>
                      </w:pP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606DE0" w:rsidRDefault="00972A86" w:rsidP="0022722F">
      <w:pPr>
        <w:tabs>
          <w:tab w:val="left" w:pos="2100"/>
        </w:tabs>
      </w:pPr>
      <w:r>
        <w:rPr>
          <w:noProof/>
        </w:rPr>
        <mc:AlternateContent>
          <mc:Choice Requires="wps">
            <w:drawing>
              <wp:anchor distT="0" distB="0" distL="114300" distR="114300" simplePos="0" relativeHeight="251665408" behindDoc="0" locked="0" layoutInCell="1" allowOverlap="1" wp14:anchorId="5E960A63" wp14:editId="3D196356">
                <wp:simplePos x="0" y="0"/>
                <wp:positionH relativeFrom="page">
                  <wp:posOffset>2735580</wp:posOffset>
                </wp:positionH>
                <wp:positionV relativeFrom="paragraph">
                  <wp:posOffset>240665</wp:posOffset>
                </wp:positionV>
                <wp:extent cx="4961255" cy="3250565"/>
                <wp:effectExtent l="0" t="0" r="10795"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325056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B248AC" w:rsidRDefault="00B248AC" w:rsidP="006238BE">
                            <w:pPr>
                              <w:shd w:val="clear" w:color="auto" w:fill="FFFFFF"/>
                              <w:spacing w:after="0"/>
                              <w:jc w:val="center"/>
                              <w:rPr>
                                <w:rFonts w:ascii="Arial" w:hAnsi="Arial" w:cs="Arial"/>
                                <w:i/>
                                <w:iCs/>
                                <w:color w:val="222222"/>
                                <w:sz w:val="68"/>
                                <w:szCs w:val="68"/>
                                <w:shd w:val="clear" w:color="auto" w:fill="FFFFFF"/>
                              </w:rPr>
                            </w:pPr>
                            <w:r w:rsidRPr="00B248AC">
                              <w:rPr>
                                <w:rFonts w:ascii="Arial" w:hAnsi="Arial" w:cs="Arial"/>
                                <w:i/>
                                <w:iCs/>
                                <w:color w:val="222222"/>
                                <w:sz w:val="68"/>
                                <w:szCs w:val="68"/>
                                <w:shd w:val="clear" w:color="auto" w:fill="FFFFFF"/>
                              </w:rPr>
                              <w:t xml:space="preserve">The more that you read, the more things you </w:t>
                            </w:r>
                          </w:p>
                          <w:p w:rsidR="00B248AC" w:rsidRDefault="00B248AC" w:rsidP="006238BE">
                            <w:pPr>
                              <w:shd w:val="clear" w:color="auto" w:fill="FFFFFF"/>
                              <w:spacing w:after="0"/>
                              <w:jc w:val="center"/>
                              <w:rPr>
                                <w:rFonts w:ascii="Arial" w:hAnsi="Arial" w:cs="Arial"/>
                                <w:i/>
                                <w:iCs/>
                                <w:color w:val="222222"/>
                                <w:sz w:val="68"/>
                                <w:szCs w:val="68"/>
                                <w:shd w:val="clear" w:color="auto" w:fill="FFFFFF"/>
                              </w:rPr>
                            </w:pPr>
                            <w:r w:rsidRPr="00B248AC">
                              <w:rPr>
                                <w:rFonts w:ascii="Arial" w:hAnsi="Arial" w:cs="Arial"/>
                                <w:i/>
                                <w:iCs/>
                                <w:color w:val="222222"/>
                                <w:sz w:val="68"/>
                                <w:szCs w:val="68"/>
                                <w:shd w:val="clear" w:color="auto" w:fill="FFFFFF"/>
                              </w:rPr>
                              <w:t xml:space="preserve">will know. The more </w:t>
                            </w:r>
                          </w:p>
                          <w:p w:rsidR="00F11890" w:rsidRPr="00B248AC" w:rsidRDefault="00B248AC" w:rsidP="006238BE">
                            <w:pPr>
                              <w:shd w:val="clear" w:color="auto" w:fill="FFFFFF"/>
                              <w:spacing w:after="0"/>
                              <w:jc w:val="center"/>
                              <w:rPr>
                                <w:rFonts w:ascii="Copperplate Gothic Light" w:hAnsi="Copperplate Gothic Light"/>
                                <w:b/>
                                <w:sz w:val="68"/>
                                <w:szCs w:val="68"/>
                                <w:u w:val="single"/>
                              </w:rPr>
                            </w:pPr>
                            <w:r w:rsidRPr="00B248AC">
                              <w:rPr>
                                <w:rFonts w:ascii="Arial" w:hAnsi="Arial" w:cs="Arial"/>
                                <w:i/>
                                <w:iCs/>
                                <w:color w:val="222222"/>
                                <w:sz w:val="68"/>
                                <w:szCs w:val="68"/>
                                <w:shd w:val="clear" w:color="auto" w:fill="FFFFFF"/>
                              </w:rPr>
                              <w:t>that you learn, the more places you'll 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60A63" id="Text Box 11" o:spid="_x0000_s1028" type="#_x0000_t202" style="position:absolute;margin-left:215.4pt;margin-top:18.95pt;width:390.65pt;height:25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" fillcolor="#d8d8d8 [2732]" strokeweight="1pt">
                <v:fill opacity="16448f"/>
                <v:stroke dashstyle="1 1" endcap="round"/>
                <v:textbox>
                  <w:txbxContent>
                    <w:p w:rsidR="00B248AC" w:rsidRDefault="00B248AC" w:rsidP="006238BE">
                      <w:pPr>
                        <w:shd w:val="clear" w:color="auto" w:fill="FFFFFF"/>
                        <w:spacing w:after="0"/>
                        <w:jc w:val="center"/>
                        <w:rPr>
                          <w:rFonts w:ascii="Arial" w:hAnsi="Arial" w:cs="Arial"/>
                          <w:i/>
                          <w:iCs/>
                          <w:color w:val="222222"/>
                          <w:sz w:val="68"/>
                          <w:szCs w:val="68"/>
                          <w:shd w:val="clear" w:color="auto" w:fill="FFFFFF"/>
                        </w:rPr>
                      </w:pPr>
                      <w:r w:rsidRPr="00B248AC">
                        <w:rPr>
                          <w:rFonts w:ascii="Arial" w:hAnsi="Arial" w:cs="Arial"/>
                          <w:i/>
                          <w:iCs/>
                          <w:color w:val="222222"/>
                          <w:sz w:val="68"/>
                          <w:szCs w:val="68"/>
                          <w:shd w:val="clear" w:color="auto" w:fill="FFFFFF"/>
                        </w:rPr>
                        <w:t xml:space="preserve">The more that you read, the more things you </w:t>
                      </w:r>
                    </w:p>
                    <w:p w:rsidR="00B248AC" w:rsidRDefault="00B248AC" w:rsidP="006238BE">
                      <w:pPr>
                        <w:shd w:val="clear" w:color="auto" w:fill="FFFFFF"/>
                        <w:spacing w:after="0"/>
                        <w:jc w:val="center"/>
                        <w:rPr>
                          <w:rFonts w:ascii="Arial" w:hAnsi="Arial" w:cs="Arial"/>
                          <w:i/>
                          <w:iCs/>
                          <w:color w:val="222222"/>
                          <w:sz w:val="68"/>
                          <w:szCs w:val="68"/>
                          <w:shd w:val="clear" w:color="auto" w:fill="FFFFFF"/>
                        </w:rPr>
                      </w:pPr>
                      <w:r w:rsidRPr="00B248AC">
                        <w:rPr>
                          <w:rFonts w:ascii="Arial" w:hAnsi="Arial" w:cs="Arial"/>
                          <w:i/>
                          <w:iCs/>
                          <w:color w:val="222222"/>
                          <w:sz w:val="68"/>
                          <w:szCs w:val="68"/>
                          <w:shd w:val="clear" w:color="auto" w:fill="FFFFFF"/>
                        </w:rPr>
                        <w:t xml:space="preserve">will know. The more </w:t>
                      </w:r>
                    </w:p>
                    <w:p w:rsidR="00F11890" w:rsidRPr="00B248AC" w:rsidRDefault="00B248AC" w:rsidP="006238BE">
                      <w:pPr>
                        <w:shd w:val="clear" w:color="auto" w:fill="FFFFFF"/>
                        <w:spacing w:after="0"/>
                        <w:jc w:val="center"/>
                        <w:rPr>
                          <w:rFonts w:ascii="Copperplate Gothic Light" w:hAnsi="Copperplate Gothic Light"/>
                          <w:b/>
                          <w:sz w:val="68"/>
                          <w:szCs w:val="68"/>
                          <w:u w:val="single"/>
                        </w:rPr>
                      </w:pPr>
                      <w:r w:rsidRPr="00B248AC">
                        <w:rPr>
                          <w:rFonts w:ascii="Arial" w:hAnsi="Arial" w:cs="Arial"/>
                          <w:i/>
                          <w:iCs/>
                          <w:color w:val="222222"/>
                          <w:sz w:val="68"/>
                          <w:szCs w:val="68"/>
                          <w:shd w:val="clear" w:color="auto" w:fill="FFFFFF"/>
                        </w:rPr>
                        <w:t>that you learn, the more places you'll go.</w:t>
                      </w:r>
                    </w:p>
                  </w:txbxContent>
                </v:textbox>
                <w10:wrap anchorx="page"/>
              </v:shape>
            </w:pict>
          </mc:Fallback>
        </mc:AlternateContent>
      </w:r>
      <w:r w:rsidR="0022722F">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-837565</wp:posOffset>
                </wp:positionH>
                <wp:positionV relativeFrom="paragraph">
                  <wp:posOffset>270510</wp:posOffset>
                </wp:positionV>
                <wp:extent cx="1903228" cy="935666"/>
                <wp:effectExtent l="0" t="0" r="209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228" cy="93566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EDE9" id="Text Box 10" o:spid="_x0000_s1029" type="#_x0000_t202" style="position:absolute;margin-left:-65.95pt;margin-top:21.3pt;width:149.8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" fillcolor="white [3201]" strokeweight="1pt">
                <v:path arrowok="t"/>
                <v:textbo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B248AC">
                                    <w:rPr>
                                      <w:rFonts w:ascii="Minya Nouvelle" w:hAnsi="Minya Nouvelle"/>
                                      <w:b/>
                                      <w:sz w:val="28"/>
                                      <w:szCs w:val="28"/>
                                    </w:rPr>
                                    <w:t>Music</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B248AC">
                                    <w:rPr>
                                      <w:rFonts w:ascii="Minya Nouvelle" w:hAnsi="Minya Nouvelle"/>
                                      <w:b/>
                                      <w:sz w:val="30"/>
                                      <w:szCs w:val="30"/>
                                    </w:rPr>
                                    <w:t>Art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452E15">
                                    <w:rPr>
                                      <w:rFonts w:ascii="Century Gothic" w:hAnsi="Century Gothic"/>
                                    </w:rPr>
                                    <w: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B248AC">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B248AC">
                                    <w:rPr>
                                      <w:rFonts w:ascii="Minya Nouvelle" w:hAnsi="Minya Nouvelle"/>
                                      <w:b/>
                                      <w:sz w:val="30"/>
                                      <w:szCs w:val="30"/>
                                    </w:rPr>
                                    <w:t>--</w:t>
                                  </w:r>
                                  <w:r w:rsidRPr="004E2651">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42FA"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B248AC">
                              <w:rPr>
                                <w:rFonts w:ascii="Minya Nouvelle" w:hAnsi="Minya Nouvelle"/>
                                <w:b/>
                                <w:sz w:val="28"/>
                                <w:szCs w:val="28"/>
                              </w:rPr>
                              <w:t>Music</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B248AC">
                              <w:rPr>
                                <w:rFonts w:ascii="Minya Nouvelle" w:hAnsi="Minya Nouvelle"/>
                                <w:b/>
                                <w:sz w:val="30"/>
                                <w:szCs w:val="30"/>
                              </w:rPr>
                              <w:t>Art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452E15">
                              <w:rPr>
                                <w:rFonts w:ascii="Century Gothic" w:hAnsi="Century Gothic"/>
                              </w:rPr>
                              <w: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B248AC">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B248AC">
                              <w:rPr>
                                <w:rFonts w:ascii="Minya Nouvelle" w:hAnsi="Minya Nouvelle"/>
                                <w:b/>
                                <w:sz w:val="30"/>
                                <w:szCs w:val="30"/>
                              </w:rPr>
                              <w:t>--</w:t>
                            </w:r>
                            <w:r w:rsidRPr="004E2651">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22722F" w:rsidP="0022722F">
      <w:pPr>
        <w:tabs>
          <w:tab w:val="left" w:pos="2100"/>
        </w:tabs>
      </w:pP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1CA20C90" wp14:editId="0FC8C0CA">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 ,</w:t>
                            </w:r>
                            <w:proofErr w:type="gramEnd"/>
                            <w:r w:rsidRPr="00E076CD">
                              <w:rPr>
                                <w:rFonts w:ascii="inherit" w:eastAsia="Times New Roman" w:hAnsi="inherit" w:cs="Courier New"/>
                                <w:b/>
                                <w:color w:val="212121"/>
                                <w:sz w:val="20"/>
                                <w:szCs w:val="20"/>
                                <w:lang w:val="es-ES"/>
                              </w:rPr>
                              <w:t xml:space="preserve">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 ,</w:t>
                            </w:r>
                            <w:proofErr w:type="gramEnd"/>
                            <w:r w:rsidRPr="00E076CD">
                              <w:rPr>
                                <w:rFonts w:ascii="inherit" w:eastAsia="Times New Roman" w:hAnsi="inherit" w:cs="Courier New"/>
                                <w:b/>
                                <w:color w:val="212121"/>
                                <w:sz w:val="20"/>
                                <w:szCs w:val="20"/>
                                <w:lang w:val="es-ES"/>
                              </w:rPr>
                              <w:t xml:space="preserve">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20C90" id="_x0000_s1031"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 ,</w:t>
                      </w:r>
                      <w:proofErr w:type="gramEnd"/>
                      <w:r w:rsidRPr="00E076CD">
                        <w:rPr>
                          <w:rFonts w:ascii="inherit" w:eastAsia="Times New Roman" w:hAnsi="inherit" w:cs="Courier New"/>
                          <w:b/>
                          <w:color w:val="212121"/>
                          <w:sz w:val="20"/>
                          <w:szCs w:val="20"/>
                          <w:lang w:val="es-ES"/>
                        </w:rPr>
                        <w:t xml:space="preserve">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 ,</w:t>
                      </w:r>
                      <w:proofErr w:type="gramEnd"/>
                      <w:r w:rsidRPr="00E076CD">
                        <w:rPr>
                          <w:rFonts w:ascii="inherit" w:eastAsia="Times New Roman" w:hAnsi="inherit" w:cs="Courier New"/>
                          <w:b/>
                          <w:color w:val="212121"/>
                          <w:sz w:val="20"/>
                          <w:szCs w:val="20"/>
                          <w:lang w:val="es-ES"/>
                        </w:rPr>
                        <w:t xml:space="preserve">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452E15" w:rsidP="0022722F">
      <w:pPr>
        <w:tabs>
          <w:tab w:val="left" w:pos="2100"/>
        </w:tabs>
      </w:pPr>
      <w:r>
        <w:rPr>
          <w:noProof/>
        </w:rPr>
        <mc:AlternateContent>
          <mc:Choice Requires="wps">
            <w:drawing>
              <wp:anchor distT="0" distB="0" distL="114300" distR="114300" simplePos="0" relativeHeight="251670528" behindDoc="0" locked="0" layoutInCell="1" allowOverlap="1" wp14:anchorId="39B839A9" wp14:editId="6B88DF3C">
                <wp:simplePos x="0" y="0"/>
                <wp:positionH relativeFrom="column">
                  <wp:posOffset>5760720</wp:posOffset>
                </wp:positionH>
                <wp:positionV relativeFrom="paragraph">
                  <wp:posOffset>459740</wp:posOffset>
                </wp:positionV>
                <wp:extent cx="997585" cy="510363"/>
                <wp:effectExtent l="0" t="0" r="12065" b="2349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510363"/>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B248AC" w:rsidP="007141C2">
                            <w:pPr>
                              <w:jc w:val="center"/>
                              <w:rPr>
                                <w:rFonts w:ascii="Minya Nouvelle" w:hAnsi="Minya Nouvelle"/>
                                <w:b/>
                              </w:rPr>
                            </w:pPr>
                            <w:r>
                              <w:rPr>
                                <w:rFonts w:ascii="Minya Nouvelle" w:hAnsi="Minya Nouvelle"/>
                                <w:b/>
                              </w:rPr>
                              <w:t>Music</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39A9" id="Text Box 14" o:spid="_x0000_s1032" type="#_x0000_t202" style="position:absolute;margin-left:453.6pt;margin-top:36.2pt;width:78.55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B248AC" w:rsidP="007141C2">
                      <w:pPr>
                        <w:jc w:val="center"/>
                        <w:rPr>
                          <w:rFonts w:ascii="Minya Nouvelle" w:hAnsi="Minya Nouvelle"/>
                          <w:b/>
                        </w:rPr>
                      </w:pPr>
                      <w:r>
                        <w:rPr>
                          <w:rFonts w:ascii="Minya Nouvelle" w:hAnsi="Minya Nouvelle"/>
                          <w:b/>
                        </w:rPr>
                        <w:t>Music</w:t>
                      </w:r>
                    </w:p>
                    <w:p w:rsidR="005210E7" w:rsidRDefault="005210E7"/>
                  </w:txbxContent>
                </v:textbox>
              </v:shape>
            </w:pict>
          </mc:Fallback>
        </mc:AlternateContent>
      </w:r>
      <w:r w:rsidR="00840F50">
        <w:rPr>
          <w:noProof/>
        </w:rPr>
        <mc:AlternateContent>
          <mc:Choice Requires="wps">
            <w:drawing>
              <wp:anchor distT="0" distB="0" distL="114300" distR="114300" simplePos="0" relativeHeight="251669504" behindDoc="0" locked="0" layoutInCell="1" allowOverlap="1" wp14:anchorId="51BE75B4" wp14:editId="12B66BFC">
                <wp:simplePos x="0" y="0"/>
                <wp:positionH relativeFrom="column">
                  <wp:posOffset>-838200</wp:posOffset>
                </wp:positionH>
                <wp:positionV relativeFrom="paragraph">
                  <wp:posOffset>274955</wp:posOffset>
                </wp:positionV>
                <wp:extent cx="1885950" cy="10515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156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Pr="002B019B" w:rsidRDefault="00B248AC" w:rsidP="002B019B">
                            <w:pPr>
                              <w:pStyle w:val="ListParagraph"/>
                              <w:numPr>
                                <w:ilvl w:val="0"/>
                                <w:numId w:val="11"/>
                              </w:numPr>
                              <w:spacing w:after="0" w:line="240" w:lineRule="auto"/>
                              <w:rPr>
                                <w:rFonts w:ascii="Century Gothic" w:hAnsi="Century Gothic"/>
                                <w:sz w:val="20"/>
                                <w:szCs w:val="20"/>
                              </w:rPr>
                            </w:pPr>
                            <w:r>
                              <w:rPr>
                                <w:rFonts w:ascii="Century Gothic" w:hAnsi="Century Gothic"/>
                                <w:sz w:val="20"/>
                                <w:szCs w:val="20"/>
                              </w:rPr>
                              <w:t>The Recess Queen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E75B4" id="Text Box 4" o:spid="_x0000_s1033" type="#_x0000_t202" style="position:absolute;margin-left:-66pt;margin-top:21.65pt;width:148.5pt;height:8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" fillcolor="white [3201]" strokeweight=".5pt">
                <v:stroke dashstyle="dash"/>
                <v:textbo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Pr="002B019B" w:rsidRDefault="00B248AC" w:rsidP="002B019B">
                      <w:pPr>
                        <w:pStyle w:val="ListParagraph"/>
                        <w:numPr>
                          <w:ilvl w:val="0"/>
                          <w:numId w:val="11"/>
                        </w:numPr>
                        <w:spacing w:after="0" w:line="240" w:lineRule="auto"/>
                        <w:rPr>
                          <w:rFonts w:ascii="Century Gothic" w:hAnsi="Century Gothic"/>
                          <w:sz w:val="20"/>
                          <w:szCs w:val="20"/>
                        </w:rPr>
                      </w:pPr>
                      <w:r>
                        <w:rPr>
                          <w:rFonts w:ascii="Century Gothic" w:hAnsi="Century Gothic"/>
                          <w:sz w:val="20"/>
                          <w:szCs w:val="20"/>
                        </w:rPr>
                        <w:t>The Recess Queen</w:t>
                      </w:r>
                    </w:p>
                  </w:txbxContent>
                </v:textbox>
              </v:shape>
            </w:pict>
          </mc:Fallback>
        </mc:AlternateContent>
      </w: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A1" w:rsidRDefault="005D645F">
    <w:pPr>
      <w:pStyle w:val="Header"/>
    </w:pPr>
    <w:r>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D11E47">
                            <w:rPr>
                              <w:rFonts w:ascii="Aparajita" w:hAnsi="Aparajita" w:cs="Aparajita"/>
                              <w:sz w:val="28"/>
                              <w:szCs w:val="28"/>
                            </w:rPr>
                            <w:t>August 8</w:t>
                          </w:r>
                          <w:r w:rsidR="006C6B8F">
                            <w:rPr>
                              <w:rFonts w:ascii="Aparajita" w:hAnsi="Aparajita" w:cs="Aparajita"/>
                              <w:sz w:val="28"/>
                              <w:szCs w:val="28"/>
                            </w:rPr>
                            <w:t>,</w:t>
                          </w:r>
                          <w:r w:rsidR="00BE7E92" w:rsidRPr="006C6B8F">
                            <w:rPr>
                              <w:rFonts w:ascii="Aparajita" w:hAnsi="Aparajita" w:cs="Aparajita"/>
                              <w:sz w:val="28"/>
                              <w:szCs w:val="28"/>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D11E47">
                      <w:rPr>
                        <w:rFonts w:ascii="Aparajita" w:hAnsi="Aparajita" w:cs="Aparajita"/>
                        <w:sz w:val="28"/>
                        <w:szCs w:val="28"/>
                      </w:rPr>
                      <w:t>August 8</w:t>
                    </w:r>
                    <w:r w:rsidR="006C6B8F">
                      <w:rPr>
                        <w:rFonts w:ascii="Aparajita" w:hAnsi="Aparajita" w:cs="Aparajita"/>
                        <w:sz w:val="28"/>
                        <w:szCs w:val="28"/>
                      </w:rPr>
                      <w:t>,</w:t>
                    </w:r>
                    <w:r w:rsidR="00BE7E92" w:rsidRPr="006C6B8F">
                      <w:rPr>
                        <w:rFonts w:ascii="Aparajita" w:hAnsi="Aparajita" w:cs="Aparajita"/>
                        <w:sz w:val="28"/>
                        <w:szCs w:val="28"/>
                      </w:rPr>
                      <w:t xml:space="preserve">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5D48E5"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sidR="000502D1">
                            <w:rPr>
                              <w:rFonts w:ascii="Elephant" w:hAnsi="Elephant"/>
                              <w:b/>
                              <w:color w:val="212121"/>
                              <w:sz w:val="48"/>
                              <w:szCs w:val="48"/>
                              <w:lang w:val="es-ES"/>
                            </w:rPr>
                            <w:t xml:space="preserve"> a new </w:t>
                          </w:r>
                          <w:proofErr w:type="spellStart"/>
                          <w:r w:rsidR="000502D1">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0502D1">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5D48E5"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sidR="000502D1">
                      <w:rPr>
                        <w:rFonts w:ascii="Elephant" w:hAnsi="Elephant"/>
                        <w:b/>
                        <w:color w:val="212121"/>
                        <w:sz w:val="48"/>
                        <w:szCs w:val="48"/>
                        <w:lang w:val="es-ES"/>
                      </w:rPr>
                      <w:t xml:space="preserve"> a new </w:t>
                    </w:r>
                    <w:proofErr w:type="spellStart"/>
                    <w:r w:rsidR="000502D1">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0502D1">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1"/>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D139C"/>
    <w:rsid w:val="001F38A7"/>
    <w:rsid w:val="001F6E75"/>
    <w:rsid w:val="002069E0"/>
    <w:rsid w:val="00215D7F"/>
    <w:rsid w:val="0022722F"/>
    <w:rsid w:val="00254592"/>
    <w:rsid w:val="00270291"/>
    <w:rsid w:val="002946AB"/>
    <w:rsid w:val="002A14CB"/>
    <w:rsid w:val="002B019B"/>
    <w:rsid w:val="002B6774"/>
    <w:rsid w:val="002B6BF6"/>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107E9"/>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5D48E5"/>
    <w:rsid w:val="005D645F"/>
    <w:rsid w:val="00606DE0"/>
    <w:rsid w:val="006103BC"/>
    <w:rsid w:val="006238BE"/>
    <w:rsid w:val="006330CD"/>
    <w:rsid w:val="00667E86"/>
    <w:rsid w:val="0068318F"/>
    <w:rsid w:val="006C6B8F"/>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40F50"/>
    <w:rsid w:val="0085275D"/>
    <w:rsid w:val="008539CD"/>
    <w:rsid w:val="0086411F"/>
    <w:rsid w:val="008655A9"/>
    <w:rsid w:val="00893842"/>
    <w:rsid w:val="008952BD"/>
    <w:rsid w:val="008B5E34"/>
    <w:rsid w:val="008C040D"/>
    <w:rsid w:val="008E5386"/>
    <w:rsid w:val="00924830"/>
    <w:rsid w:val="00934157"/>
    <w:rsid w:val="009475CB"/>
    <w:rsid w:val="00952C17"/>
    <w:rsid w:val="009637EB"/>
    <w:rsid w:val="00965545"/>
    <w:rsid w:val="00972A86"/>
    <w:rsid w:val="00982CFC"/>
    <w:rsid w:val="0099173C"/>
    <w:rsid w:val="009B0B0B"/>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D01C09"/>
    <w:rsid w:val="00D07129"/>
    <w:rsid w:val="00D11E47"/>
    <w:rsid w:val="00D16F60"/>
    <w:rsid w:val="00D23AEF"/>
    <w:rsid w:val="00D451C8"/>
    <w:rsid w:val="00D53103"/>
    <w:rsid w:val="00DB044C"/>
    <w:rsid w:val="00DB3292"/>
    <w:rsid w:val="00DB6645"/>
    <w:rsid w:val="00DC15A1"/>
    <w:rsid w:val="00DC1A63"/>
    <w:rsid w:val="00DC7169"/>
    <w:rsid w:val="00DE29AF"/>
    <w:rsid w:val="00DF23B3"/>
    <w:rsid w:val="00DF4584"/>
    <w:rsid w:val="00E0558F"/>
    <w:rsid w:val="00E076CD"/>
    <w:rsid w:val="00E11551"/>
    <w:rsid w:val="00E134F6"/>
    <w:rsid w:val="00E3470F"/>
    <w:rsid w:val="00E36AAE"/>
    <w:rsid w:val="00E66304"/>
    <w:rsid w:val="00E7111A"/>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7BEAECE"/>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503FB-707A-4A03-8F2C-6E451F4F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Vincent Simorelli</cp:lastModifiedBy>
  <cp:revision>3</cp:revision>
  <cp:lastPrinted>2016-07-24T22:47:00Z</cp:lastPrinted>
  <dcterms:created xsi:type="dcterms:W3CDTF">2016-07-24T23:11:00Z</dcterms:created>
  <dcterms:modified xsi:type="dcterms:W3CDTF">2016-07-24T23:11:00Z</dcterms:modified>
</cp:coreProperties>
</file>