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30"/>
        <w:gridCol w:w="6138"/>
      </w:tblGrid>
      <w:tr w:rsidR="000E7B3D" w:rsidTr="008952BD">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8952BD">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0E7B3D" w:rsidRPr="000A36C6" w:rsidRDefault="000E7B3D" w:rsidP="003779D0">
            <w:pPr>
              <w:jc w:val="center"/>
              <w:rPr>
                <w:rFonts w:ascii="Minya Nouvelle" w:hAnsi="Minya Nouvelle"/>
                <w:b/>
                <w:sz w:val="34"/>
                <w:szCs w:val="34"/>
              </w:rPr>
            </w:pPr>
            <w:r w:rsidRPr="000A36C6">
              <w:rPr>
                <w:rFonts w:ascii="Minya Nouvelle" w:hAnsi="Minya Nouvelle"/>
                <w:b/>
                <w:sz w:val="34"/>
                <w:szCs w:val="34"/>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8952BD" w:rsidRDefault="007A7E98" w:rsidP="003779D0">
            <w:pPr>
              <w:rPr>
                <w:rFonts w:ascii="Century Gothic" w:hAnsi="Century Gothic"/>
                <w:sz w:val="20"/>
                <w:szCs w:val="20"/>
              </w:rPr>
            </w:pPr>
            <w:r>
              <w:rPr>
                <w:rFonts w:ascii="Century Gothic" w:hAnsi="Century Gothic"/>
                <w:sz w:val="20"/>
                <w:szCs w:val="20"/>
              </w:rPr>
              <w:t>SLK.2 I can tell what a story is about</w:t>
            </w:r>
          </w:p>
          <w:p w:rsidR="007A7E98" w:rsidRDefault="007A7E98" w:rsidP="003779D0">
            <w:pPr>
              <w:rPr>
                <w:rFonts w:ascii="Century Gothic" w:hAnsi="Century Gothic"/>
                <w:sz w:val="20"/>
                <w:szCs w:val="20"/>
              </w:rPr>
            </w:pPr>
            <w:r>
              <w:rPr>
                <w:rFonts w:ascii="Century Gothic" w:hAnsi="Century Gothic"/>
                <w:sz w:val="20"/>
                <w:szCs w:val="20"/>
              </w:rPr>
              <w:t>RIK.1 I can ask and answer questions about a non-fiction text</w:t>
            </w:r>
          </w:p>
          <w:p w:rsidR="007A7E98" w:rsidRDefault="007A7E98" w:rsidP="003779D0">
            <w:pPr>
              <w:rPr>
                <w:rFonts w:ascii="Century Gothic" w:hAnsi="Century Gothic"/>
                <w:sz w:val="20"/>
                <w:szCs w:val="20"/>
              </w:rPr>
            </w:pPr>
            <w:r>
              <w:rPr>
                <w:rFonts w:ascii="Century Gothic" w:hAnsi="Century Gothic"/>
                <w:sz w:val="20"/>
                <w:szCs w:val="20"/>
              </w:rPr>
              <w:t>RFK.2c I can blend and segment onsets and rimes</w:t>
            </w:r>
          </w:p>
          <w:p w:rsidR="000E7B3D" w:rsidRPr="000A36C6" w:rsidRDefault="000E7B3D" w:rsidP="005210E7">
            <w:pPr>
              <w:rPr>
                <w:rFonts w:ascii="Century Gothic" w:hAnsi="Century Gothic"/>
                <w:b/>
                <w:sz w:val="20"/>
                <w:szCs w:val="20"/>
              </w:rPr>
            </w:pPr>
            <w:r w:rsidRPr="000A36C6">
              <w:rPr>
                <w:rFonts w:ascii="Century Gothic" w:hAnsi="Century Gothic"/>
                <w:b/>
                <w:sz w:val="20"/>
                <w:szCs w:val="20"/>
                <w:u w:val="single"/>
              </w:rPr>
              <w:t>Sight Words</w:t>
            </w:r>
            <w:r>
              <w:rPr>
                <w:rFonts w:ascii="Century Gothic" w:hAnsi="Century Gothic"/>
                <w:b/>
                <w:sz w:val="20"/>
                <w:szCs w:val="20"/>
              </w:rPr>
              <w:t xml:space="preserve">: </w:t>
            </w:r>
            <w:r w:rsidR="005210E7">
              <w:rPr>
                <w:rFonts w:ascii="Century Gothic" w:hAnsi="Century Gothic"/>
                <w:b/>
                <w:sz w:val="20"/>
                <w:szCs w:val="20"/>
              </w:rPr>
              <w:t>she, for</w:t>
            </w:r>
            <w:r w:rsidR="000A36C6">
              <w:rPr>
                <w:rFonts w:ascii="Century Gothic" w:hAnsi="Century Gothic"/>
                <w:b/>
                <w:sz w:val="20"/>
                <w:szCs w:val="20"/>
              </w:rPr>
              <w:t xml:space="preserve"> </w:t>
            </w:r>
            <w:r w:rsidRPr="000A36C6">
              <w:rPr>
                <w:rFonts w:ascii="Century Gothic" w:hAnsi="Century Gothic"/>
                <w:b/>
                <w:sz w:val="20"/>
                <w:szCs w:val="20"/>
                <w:u w:val="single"/>
              </w:rPr>
              <w:t>Vocabulary</w:t>
            </w:r>
            <w:r>
              <w:rPr>
                <w:rFonts w:ascii="Century Gothic" w:hAnsi="Century Gothic"/>
                <w:b/>
                <w:sz w:val="20"/>
                <w:szCs w:val="20"/>
              </w:rPr>
              <w:t xml:space="preserve">: </w:t>
            </w:r>
            <w:r w:rsidR="005210E7">
              <w:rPr>
                <w:rFonts w:ascii="Century Gothic" w:hAnsi="Century Gothic"/>
                <w:b/>
                <w:sz w:val="20"/>
                <w:szCs w:val="20"/>
              </w:rPr>
              <w:t>explore, discover</w:t>
            </w:r>
          </w:p>
        </w:tc>
      </w:tr>
      <w:tr w:rsidR="000E7B3D" w:rsidTr="008952BD">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Pr>
                <w:rFonts w:ascii="Minya Nouvelle" w:hAnsi="Minya Nouvelle"/>
                <w:b/>
                <w:sz w:val="36"/>
                <w:szCs w:val="36"/>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8952BD">
            <w:pPr>
              <w:rPr>
                <w:rFonts w:ascii="Century Gothic" w:hAnsi="Century Gothic"/>
                <w:sz w:val="20"/>
                <w:szCs w:val="20"/>
              </w:rPr>
            </w:pPr>
            <w:r>
              <w:rPr>
                <w:rFonts w:ascii="Century Gothic" w:hAnsi="Century Gothic"/>
                <w:sz w:val="20"/>
                <w:szCs w:val="20"/>
              </w:rPr>
              <w:t>WK.</w:t>
            </w:r>
            <w:r w:rsidR="008952BD">
              <w:rPr>
                <w:rFonts w:ascii="Century Gothic" w:hAnsi="Century Gothic"/>
                <w:sz w:val="20"/>
                <w:szCs w:val="20"/>
              </w:rPr>
              <w:t>5 I can add details to my writing.</w:t>
            </w:r>
          </w:p>
          <w:p w:rsidR="007A7E98" w:rsidRDefault="007A7E98" w:rsidP="008952BD">
            <w:pPr>
              <w:rPr>
                <w:rFonts w:ascii="Century Gothic" w:hAnsi="Century Gothic"/>
                <w:sz w:val="20"/>
                <w:szCs w:val="20"/>
              </w:rPr>
            </w:pPr>
            <w:r>
              <w:rPr>
                <w:rFonts w:ascii="Century Gothic" w:hAnsi="Century Gothic"/>
                <w:sz w:val="20"/>
                <w:szCs w:val="20"/>
              </w:rPr>
              <w:t>WK.8 I can remember what I have been taught to answer a question</w:t>
            </w:r>
          </w:p>
          <w:p w:rsidR="008952BD" w:rsidRDefault="007A7E98" w:rsidP="008952BD">
            <w:pPr>
              <w:rPr>
                <w:rFonts w:ascii="Century Gothic" w:hAnsi="Century Gothic"/>
                <w:b/>
                <w:sz w:val="20"/>
                <w:szCs w:val="20"/>
              </w:rPr>
            </w:pPr>
            <w:r>
              <w:rPr>
                <w:rFonts w:ascii="Century Gothic" w:hAnsi="Century Gothic"/>
                <w:sz w:val="20"/>
                <w:szCs w:val="20"/>
              </w:rPr>
              <w:t>WK.3 I can draw, dictate, or write to narrate a single event.</w:t>
            </w:r>
          </w:p>
          <w:p w:rsidR="000E7B3D" w:rsidRPr="00144100" w:rsidRDefault="000E7B3D" w:rsidP="007A7E98">
            <w:pPr>
              <w:rPr>
                <w:rFonts w:ascii="Century Gothic" w:hAnsi="Century Gothic"/>
                <w:b/>
                <w:sz w:val="20"/>
                <w:szCs w:val="20"/>
              </w:rPr>
            </w:pPr>
            <w:r w:rsidRPr="00144100">
              <w:rPr>
                <w:rFonts w:ascii="Century Gothic" w:hAnsi="Century Gothic"/>
                <w:b/>
                <w:sz w:val="20"/>
                <w:szCs w:val="20"/>
              </w:rPr>
              <w:t xml:space="preserve">Vocabulary: </w:t>
            </w:r>
            <w:r w:rsidR="007A7E98">
              <w:rPr>
                <w:rFonts w:ascii="Century Gothic" w:hAnsi="Century Gothic"/>
                <w:b/>
                <w:sz w:val="20"/>
                <w:szCs w:val="20"/>
              </w:rPr>
              <w:t>pattern books, non-fiction text features</w:t>
            </w:r>
          </w:p>
        </w:tc>
      </w:tr>
      <w:tr w:rsidR="000E7B3D" w:rsidTr="008952BD">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8952BD" w:rsidRDefault="000E7B3D" w:rsidP="003779D0">
            <w:pPr>
              <w:jc w:val="center"/>
              <w:rPr>
                <w:rFonts w:ascii="Minya Nouvelle" w:hAnsi="Minya Nouvelle"/>
                <w:b/>
                <w:sz w:val="36"/>
                <w:szCs w:val="36"/>
              </w:rPr>
            </w:pPr>
            <w:r w:rsidRPr="008952BD">
              <w:rPr>
                <w:rFonts w:ascii="Minya Nouvelle" w:hAnsi="Minya Nouvelle"/>
                <w:b/>
                <w:sz w:val="36"/>
                <w:szCs w:val="36"/>
              </w:rPr>
              <w:t>S</w:t>
            </w:r>
            <w:r w:rsidR="008205C5" w:rsidRPr="008952BD">
              <w:rPr>
                <w:rFonts w:ascii="Minya Nouvelle" w:hAnsi="Minya Nouvelle"/>
                <w:b/>
                <w:sz w:val="36"/>
                <w:szCs w:val="36"/>
              </w:rPr>
              <w:t>ocial Studies</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C.1.1 I can explain similarities between myself and others.</w:t>
            </w:r>
          </w:p>
          <w:p w:rsidR="000E7B3D" w:rsidRPr="003779D0" w:rsidRDefault="008205C5" w:rsidP="003779D0">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b/>
                <w:sz w:val="20"/>
                <w:szCs w:val="20"/>
              </w:rPr>
              <w:t>Vocabulary: similarities</w:t>
            </w:r>
            <w:r w:rsidR="008952BD">
              <w:rPr>
                <w:rFonts w:ascii="Century Gothic" w:hAnsi="Century Gothic" w:cs="Times New Roman"/>
                <w:b/>
                <w:sz w:val="20"/>
                <w:szCs w:val="20"/>
              </w:rPr>
              <w:t xml:space="preserve"> (alike)</w:t>
            </w:r>
            <w:r>
              <w:rPr>
                <w:rFonts w:ascii="Century Gothic" w:hAnsi="Century Gothic" w:cs="Times New Roman"/>
                <w:b/>
                <w:sz w:val="20"/>
                <w:szCs w:val="20"/>
              </w:rPr>
              <w:t>, differences</w:t>
            </w:r>
            <w:r w:rsidR="003779D0">
              <w:rPr>
                <w:rFonts w:ascii="Century Gothic" w:hAnsi="Century Gothic" w:cs="Times New Roman"/>
                <w:b/>
                <w:sz w:val="20"/>
                <w:szCs w:val="20"/>
              </w:rPr>
              <w:t xml:space="preserve"> (different)</w:t>
            </w:r>
            <w:r>
              <w:rPr>
                <w:rFonts w:ascii="Century Gothic" w:hAnsi="Century Gothic" w:cs="Times New Roman"/>
                <w:b/>
                <w:sz w:val="20"/>
                <w:szCs w:val="20"/>
              </w:rPr>
              <w:t>, unique</w:t>
            </w:r>
          </w:p>
        </w:tc>
      </w:tr>
      <w:tr w:rsidR="000E7B3D" w:rsidTr="008952BD">
        <w:trPr>
          <w:trHeight w:val="2083"/>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5210E7" w:rsidRDefault="008952BD" w:rsidP="008952BD">
            <w:pPr>
              <w:pStyle w:val="NormalWeb"/>
              <w:spacing w:before="0" w:beforeAutospacing="0" w:after="0" w:afterAutospacing="0"/>
              <w:rPr>
                <w:rFonts w:ascii="Century Gothic" w:hAnsi="Century Gothic"/>
                <w:i/>
                <w:sz w:val="20"/>
                <w:szCs w:val="20"/>
              </w:rPr>
            </w:pPr>
            <w:r>
              <w:rPr>
                <w:rFonts w:ascii="Century Gothic" w:hAnsi="Century Gothic"/>
                <w:sz w:val="20"/>
                <w:szCs w:val="20"/>
              </w:rPr>
              <w:t xml:space="preserve">K.G.1 I can describe objects in the world around me using names of shapes and describe their position using words like </w:t>
            </w:r>
            <w:r>
              <w:rPr>
                <w:rFonts w:ascii="Century Gothic" w:hAnsi="Century Gothic"/>
                <w:i/>
                <w:sz w:val="20"/>
                <w:szCs w:val="20"/>
              </w:rPr>
              <w:t>above, below, beside, in front of, behind, and next to.</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K.G.2 I can name shapes regardless of their position</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K.G.3 I can identify 2-D and 3-D shapes</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K.G.4 I can describe how 2-D and 3-D shapes are alike and different</w:t>
            </w:r>
          </w:p>
          <w:p w:rsidR="005210E7" w:rsidRDefault="005210E7"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K.G.5 I can make 2D and 3D shapes </w:t>
            </w:r>
          </w:p>
          <w:p w:rsidR="000E7B3D" w:rsidRPr="000A36C6" w:rsidRDefault="008952BD" w:rsidP="008952BD">
            <w:pPr>
              <w:pStyle w:val="NormalWeb"/>
              <w:spacing w:before="0" w:beforeAutospacing="0" w:after="0" w:afterAutospacing="0"/>
              <w:rPr>
                <w:rFonts w:ascii="Century Gothic" w:hAnsi="Century Gothic"/>
                <w:b/>
                <w:sz w:val="16"/>
                <w:szCs w:val="16"/>
              </w:rPr>
            </w:pPr>
            <w:r>
              <w:rPr>
                <w:rFonts w:ascii="Century Gothic" w:hAnsi="Century Gothic"/>
                <w:i/>
                <w:sz w:val="20"/>
                <w:szCs w:val="20"/>
              </w:rPr>
              <w:t xml:space="preserve"> </w:t>
            </w:r>
            <w:r w:rsidR="000E7B3D" w:rsidRPr="008952BD">
              <w:rPr>
                <w:rFonts w:ascii="Century Gothic" w:hAnsi="Century Gothic"/>
                <w:b/>
                <w:sz w:val="20"/>
                <w:szCs w:val="20"/>
              </w:rPr>
              <w:t xml:space="preserve">Vocabulary: tens, ones, </w:t>
            </w:r>
            <w:r w:rsidRPr="008952BD">
              <w:rPr>
                <w:rFonts w:ascii="Century Gothic" w:hAnsi="Century Gothic"/>
                <w:b/>
                <w:sz w:val="20"/>
                <w:szCs w:val="20"/>
              </w:rPr>
              <w:t>teen numbers, positional words</w:t>
            </w:r>
          </w:p>
        </w:tc>
      </w:tr>
    </w:tbl>
    <w:p w:rsidR="00606DE0" w:rsidRDefault="00FE6640" w:rsidP="001C4A3A">
      <w:pPr>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453.7pt;margin-top:666.75pt;width:69pt;height:47.25pt;z-index:251670528;mso-position-horizontal-relative:text;mso-position-vertical-relative:text" strokeweight="1.5pt">
            <v:stroke dashstyle="longDashDot"/>
            <v:textbox style="mso-next-textbox:#_x0000_s1038">
              <w:txbxContent>
                <w:p w:rsidR="005210E7" w:rsidRDefault="005210E7"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Pr>
                      <w:rFonts w:ascii="Minya Nouvelle" w:hAnsi="Minya Nouvelle"/>
                      <w:b/>
                      <w:sz w:val="32"/>
                      <w:szCs w:val="32"/>
                    </w:rPr>
                    <w:t xml:space="preserve">B4) </w:t>
                  </w:r>
                </w:p>
                <w:p w:rsidR="005210E7" w:rsidRDefault="005210E7"/>
              </w:txbxContent>
            </v:textbox>
          </v:shape>
        </w:pict>
      </w:r>
      <w:r>
        <w:rPr>
          <w:noProof/>
        </w:rPr>
        <w:pict>
          <v:shape id="Text Box 11" o:spid="_x0000_s1031" type="#_x0000_t202" style="position:absolute;left:0;text-align:left;margin-left:117.15pt;margin-top:327.75pt;width:405.55pt;height:215.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BB7443" w:rsidRPr="00BB7443" w:rsidRDefault="00BB7443" w:rsidP="00DE29AF">
                  <w:pPr>
                    <w:spacing w:after="0"/>
                    <w:jc w:val="center"/>
                    <w:rPr>
                      <w:rFonts w:ascii="Minya Nouvelle" w:hAnsi="Minya Nouvelle"/>
                      <w:b/>
                      <w:sz w:val="16"/>
                      <w:szCs w:val="16"/>
                      <w:u w:val="single"/>
                    </w:rPr>
                  </w:pPr>
                </w:p>
                <w:p w:rsidR="00BB7443" w:rsidRPr="00BB7443" w:rsidRDefault="00BB7443" w:rsidP="00BB7443">
                  <w:pPr>
                    <w:spacing w:line="240" w:lineRule="auto"/>
                    <w:rPr>
                      <w:rFonts w:ascii="Century Gothic" w:hAnsi="Century Gothic"/>
                      <w:bCs/>
                    </w:rPr>
                  </w:pPr>
                  <w:r w:rsidRPr="00BB7443">
                    <w:rPr>
                      <w:rFonts w:ascii="Century Gothic" w:hAnsi="Century Gothic"/>
                      <w:b/>
                      <w:bCs/>
                    </w:rPr>
                    <w:t>Kindergarten Global Awareness</w:t>
                  </w:r>
                  <w:r w:rsidR="006103BC">
                    <w:rPr>
                      <w:rFonts w:ascii="Century Gothic" w:hAnsi="Century Gothic"/>
                      <w:b/>
                      <w:bCs/>
                    </w:rPr>
                    <w:t xml:space="preserve"> </w:t>
                  </w:r>
                  <w:r w:rsidR="006103BC">
                    <w:rPr>
                      <w:rFonts w:ascii="Century Gothic" w:hAnsi="Century Gothic"/>
                      <w:b/>
                      <w:bCs/>
                    </w:rPr>
                    <w:t>Day</w:t>
                  </w:r>
                  <w:r w:rsidRPr="00BB7443">
                    <w:rPr>
                      <w:rFonts w:ascii="Century Gothic" w:hAnsi="Century Gothic"/>
                      <w:b/>
                      <w:bCs/>
                    </w:rPr>
                    <w:t xml:space="preserve">- </w:t>
                  </w:r>
                  <w:r w:rsidRPr="00BB7443">
                    <w:rPr>
                      <w:rFonts w:ascii="Century Gothic" w:hAnsi="Century Gothic"/>
                      <w:bCs/>
                    </w:rPr>
                    <w:t>On Wednesday, December 17</w:t>
                  </w:r>
                  <w:r w:rsidRPr="00BB7443">
                    <w:rPr>
                      <w:rFonts w:ascii="Century Gothic" w:hAnsi="Century Gothic"/>
                      <w:bCs/>
                      <w:vertAlign w:val="superscript"/>
                    </w:rPr>
                    <w:t>th</w:t>
                  </w:r>
                  <w:r w:rsidRPr="00BB7443">
                    <w:rPr>
                      <w:rFonts w:ascii="Century Gothic" w:hAnsi="Century Gothic"/>
                      <w:bCs/>
                    </w:rPr>
                    <w:t xml:space="preserve"> students will rotate through each of the Kindergarten classes where they will learn about cultural traditions, games, etc from around the world, such as Kwanzaa, Hanukah, Three King’s Day in Spain, St. Lucia in Sweden, and the importance of the poinsettia in Mexico.   This is a culminating event from our social studies unit “We are alike and different” where we learned about the elements of culture.</w:t>
                  </w:r>
                </w:p>
                <w:p w:rsidR="00BB7443" w:rsidRPr="00BB7443" w:rsidRDefault="00BB7443" w:rsidP="00BB7443">
                  <w:pPr>
                    <w:spacing w:line="240" w:lineRule="auto"/>
                    <w:rPr>
                      <w:rFonts w:ascii="Century Gothic" w:hAnsi="Century Gothic"/>
                      <w:bCs/>
                    </w:rPr>
                  </w:pPr>
                  <w:r w:rsidRPr="00BB7443">
                    <w:rPr>
                      <w:rFonts w:ascii="Century Gothic" w:hAnsi="Century Gothic"/>
                      <w:b/>
                      <w:bCs/>
                    </w:rPr>
                    <w:t>Kindergarten Performance and Student Led Conferences:</w:t>
                  </w:r>
                  <w:r w:rsidRPr="00BB7443">
                    <w:rPr>
                      <w:rFonts w:ascii="Century Gothic" w:hAnsi="Century Gothic"/>
                      <w:bCs/>
                    </w:rPr>
                    <w:t xml:space="preserve"> Please join us at 1:15 this Thursday in our classroom for Student Led Conferences. This is when your little one will get to show you themselves what they have been working so hard on all year. </w:t>
                  </w:r>
                  <w:r>
                    <w:rPr>
                      <w:rFonts w:ascii="Century Gothic" w:hAnsi="Century Gothic"/>
                      <w:bCs/>
                    </w:rPr>
                    <w:t xml:space="preserve">Following this time join us in the multi-purpose room for our Kindergarten Winter Performance. </w:t>
                  </w:r>
                </w:p>
              </w:txbxContent>
            </v:textbox>
          </v:shape>
        </w:pict>
      </w:r>
      <w:r w:rsidR="007A7E98">
        <w:rPr>
          <w:noProof/>
        </w:rPr>
        <w:drawing>
          <wp:anchor distT="0" distB="0" distL="114300" distR="114300" simplePos="0" relativeHeight="251671552" behindDoc="1" locked="0" layoutInCell="1" allowOverlap="1">
            <wp:simplePos x="0" y="0"/>
            <wp:positionH relativeFrom="column">
              <wp:posOffset>-542925</wp:posOffset>
            </wp:positionH>
            <wp:positionV relativeFrom="paragraph">
              <wp:posOffset>-857250</wp:posOffset>
            </wp:positionV>
            <wp:extent cx="1085850" cy="1228725"/>
            <wp:effectExtent l="0" t="0" r="0" b="0"/>
            <wp:wrapNone/>
            <wp:docPr id="2" name="Picture 2" descr="C:\Documents and Settings\etholand\Local Settings\Temporary Internet Files\Content.IE5\3371JL64\MC9002988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tholand\Local Settings\Temporary Internet Files\Content.IE5\3371JL64\MC900298889[1].wmf"/>
                    <pic:cNvPicPr>
                      <a:picLocks noChangeAspect="1" noChangeArrowheads="1"/>
                    </pic:cNvPicPr>
                  </pic:nvPicPr>
                  <pic:blipFill>
                    <a:blip r:embed="rId6" cstate="print"/>
                    <a:srcRect/>
                    <a:stretch>
                      <a:fillRect/>
                    </a:stretch>
                  </pic:blipFill>
                  <pic:spPr bwMode="auto">
                    <a:xfrm>
                      <a:off x="0" y="0"/>
                      <a:ext cx="1085850" cy="1228725"/>
                    </a:xfrm>
                    <a:prstGeom prst="rect">
                      <a:avLst/>
                    </a:prstGeom>
                    <a:noFill/>
                    <a:ln w="9525">
                      <a:noFill/>
                      <a:miter lim="800000"/>
                      <a:headEnd/>
                      <a:tailEnd/>
                    </a:ln>
                  </pic:spPr>
                </pic:pic>
              </a:graphicData>
            </a:graphic>
          </wp:anchor>
        </w:drawing>
      </w:r>
      <w:r>
        <w:rPr>
          <w:noProof/>
        </w:rPr>
        <w:pict>
          <v:shape id="Text Box 5" o:spid="_x0000_s1028" type="#_x0000_t202" style="position:absolute;left:0;text-align:left;margin-left:-63.05pt;margin-top:323.25pt;width:168.35pt;height:22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5210E7" w:rsidRPr="005210E7" w:rsidRDefault="005210E7" w:rsidP="005210E7">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5210E7" w:rsidRDefault="005210E7" w:rsidP="00DE29AF">
                  <w:pPr>
                    <w:spacing w:after="0" w:line="240" w:lineRule="auto"/>
                    <w:jc w:val="center"/>
                    <w:rPr>
                      <w:rFonts w:ascii="Minya Nouvelle" w:hAnsi="Minya Nouvelle"/>
                      <w:b/>
                      <w:sz w:val="24"/>
                      <w:szCs w:val="24"/>
                    </w:rPr>
                  </w:pPr>
                  <w:r>
                    <w:rPr>
                      <w:rFonts w:ascii="Minya Nouvelle" w:hAnsi="Minya Nouvelle"/>
                      <w:b/>
                      <w:sz w:val="24"/>
                      <w:szCs w:val="24"/>
                    </w:rPr>
                    <w:t>Wednesday, Dec 17</w:t>
                  </w:r>
                </w:p>
                <w:p w:rsidR="005210E7" w:rsidRDefault="00BB7443" w:rsidP="00DE29AF">
                  <w:pPr>
                    <w:spacing w:after="0" w:line="240" w:lineRule="auto"/>
                    <w:jc w:val="center"/>
                    <w:rPr>
                      <w:rFonts w:ascii="Minya Nouvelle" w:hAnsi="Minya Nouvelle"/>
                      <w:b/>
                      <w:sz w:val="24"/>
                      <w:szCs w:val="24"/>
                    </w:rPr>
                  </w:pPr>
                  <w:r>
                    <w:rPr>
                      <w:rFonts w:ascii="Century Gothic" w:hAnsi="Century Gothic"/>
                      <w:sz w:val="24"/>
                      <w:szCs w:val="24"/>
                    </w:rPr>
                    <w:t xml:space="preserve">K Global Awareness Day </w:t>
                  </w:r>
                </w:p>
                <w:p w:rsidR="005210E7" w:rsidRPr="005210E7" w:rsidRDefault="005210E7" w:rsidP="004E2651">
                  <w:pPr>
                    <w:spacing w:after="0" w:line="240" w:lineRule="auto"/>
                    <w:jc w:val="center"/>
                    <w:rPr>
                      <w:rFonts w:ascii="Century Gothic" w:hAnsi="Century Gothic"/>
                      <w:sz w:val="16"/>
                      <w:szCs w:val="16"/>
                    </w:rPr>
                  </w:pPr>
                </w:p>
                <w:p w:rsidR="005210E7" w:rsidRDefault="005210E7" w:rsidP="00404EBC">
                  <w:pPr>
                    <w:spacing w:after="0" w:line="240" w:lineRule="auto"/>
                    <w:jc w:val="center"/>
                    <w:rPr>
                      <w:rFonts w:ascii="Minya Nouvelle" w:hAnsi="Minya Nouvelle"/>
                      <w:b/>
                      <w:sz w:val="24"/>
                      <w:szCs w:val="24"/>
                    </w:rPr>
                  </w:pPr>
                  <w:r>
                    <w:rPr>
                      <w:rFonts w:ascii="Minya Nouvelle" w:hAnsi="Minya Nouvelle"/>
                      <w:b/>
                      <w:sz w:val="24"/>
                      <w:szCs w:val="24"/>
                    </w:rPr>
                    <w:t>Thursday, Dec 18</w:t>
                  </w:r>
                </w:p>
                <w:p w:rsidR="005210E7" w:rsidRPr="005210E7" w:rsidRDefault="005210E7" w:rsidP="00DE29AF">
                  <w:pPr>
                    <w:spacing w:after="0" w:line="240" w:lineRule="auto"/>
                    <w:jc w:val="center"/>
                    <w:rPr>
                      <w:rFonts w:ascii="Century Gothic" w:hAnsi="Century Gothic"/>
                      <w:sz w:val="24"/>
                      <w:szCs w:val="24"/>
                    </w:rPr>
                  </w:pPr>
                  <w:r w:rsidRPr="005210E7">
                    <w:rPr>
                      <w:rFonts w:ascii="Century Gothic" w:hAnsi="Century Gothic"/>
                      <w:sz w:val="24"/>
                      <w:szCs w:val="24"/>
                    </w:rPr>
                    <w:t>Student Led Conferences, 1:15pm, Kindergarten Performance, 2pm</w:t>
                  </w:r>
                </w:p>
                <w:p w:rsidR="005210E7" w:rsidRDefault="005210E7" w:rsidP="00DE29AF">
                  <w:pPr>
                    <w:spacing w:after="0" w:line="240" w:lineRule="auto"/>
                    <w:jc w:val="center"/>
                    <w:rPr>
                      <w:rFonts w:ascii="Century Gothic" w:hAnsi="Century Gothic"/>
                      <w:sz w:val="20"/>
                      <w:szCs w:val="20"/>
                    </w:rPr>
                  </w:pPr>
                </w:p>
                <w:p w:rsidR="005210E7" w:rsidRDefault="005210E7" w:rsidP="005210E7">
                  <w:pPr>
                    <w:spacing w:after="0" w:line="240" w:lineRule="auto"/>
                    <w:jc w:val="center"/>
                    <w:rPr>
                      <w:rFonts w:ascii="Minya Nouvelle" w:hAnsi="Minya Nouvelle"/>
                      <w:b/>
                      <w:sz w:val="24"/>
                      <w:szCs w:val="24"/>
                    </w:rPr>
                  </w:pPr>
                  <w:r>
                    <w:rPr>
                      <w:rFonts w:ascii="Minya Nouvelle" w:hAnsi="Minya Nouvelle"/>
                      <w:b/>
                      <w:sz w:val="24"/>
                      <w:szCs w:val="24"/>
                    </w:rPr>
                    <w:t>Friday, Dec 19</w:t>
                  </w:r>
                </w:p>
                <w:p w:rsidR="005210E7" w:rsidRDefault="005210E7" w:rsidP="005210E7">
                  <w:pPr>
                    <w:spacing w:after="0" w:line="240" w:lineRule="auto"/>
                    <w:jc w:val="center"/>
                    <w:rPr>
                      <w:rFonts w:ascii="Century Gothic" w:hAnsi="Century Gothic"/>
                      <w:sz w:val="24"/>
                      <w:szCs w:val="24"/>
                    </w:rPr>
                  </w:pPr>
                  <w:r>
                    <w:rPr>
                      <w:rFonts w:ascii="Century Gothic" w:hAnsi="Century Gothic"/>
                      <w:sz w:val="24"/>
                      <w:szCs w:val="24"/>
                    </w:rPr>
                    <w:t>Last day</w:t>
                  </w:r>
                  <w:r w:rsidR="00BB7443">
                    <w:rPr>
                      <w:rFonts w:ascii="Century Gothic" w:hAnsi="Century Gothic"/>
                      <w:sz w:val="24"/>
                      <w:szCs w:val="24"/>
                    </w:rPr>
                    <w:t xml:space="preserve"> of school in’14</w:t>
                  </w:r>
                </w:p>
                <w:p w:rsidR="005210E7" w:rsidRDefault="005210E7" w:rsidP="005210E7">
                  <w:pPr>
                    <w:spacing w:after="0" w:line="240" w:lineRule="auto"/>
                    <w:jc w:val="center"/>
                    <w:rPr>
                      <w:rFonts w:ascii="Century Gothic" w:hAnsi="Century Gothic"/>
                      <w:sz w:val="24"/>
                      <w:szCs w:val="24"/>
                    </w:rPr>
                  </w:pPr>
                </w:p>
                <w:p w:rsidR="005210E7" w:rsidRDefault="005210E7" w:rsidP="005210E7">
                  <w:pPr>
                    <w:spacing w:after="0" w:line="240" w:lineRule="auto"/>
                    <w:jc w:val="center"/>
                    <w:rPr>
                      <w:rFonts w:ascii="Minya Nouvelle" w:hAnsi="Minya Nouvelle"/>
                      <w:b/>
                      <w:sz w:val="24"/>
                      <w:szCs w:val="24"/>
                    </w:rPr>
                  </w:pPr>
                  <w:r>
                    <w:rPr>
                      <w:rFonts w:ascii="Minya Nouvelle" w:hAnsi="Minya Nouvelle"/>
                      <w:b/>
                      <w:sz w:val="24"/>
                      <w:szCs w:val="24"/>
                    </w:rPr>
                    <w:t>Monday, January 5</w:t>
                  </w:r>
                </w:p>
                <w:p w:rsidR="005210E7" w:rsidRDefault="005210E7" w:rsidP="005210E7">
                  <w:pPr>
                    <w:spacing w:after="0" w:line="240" w:lineRule="auto"/>
                    <w:jc w:val="center"/>
                    <w:rPr>
                      <w:rFonts w:ascii="Century Gothic" w:hAnsi="Century Gothic"/>
                      <w:sz w:val="24"/>
                      <w:szCs w:val="24"/>
                    </w:rPr>
                  </w:pPr>
                  <w:r>
                    <w:rPr>
                      <w:rFonts w:ascii="Century Gothic" w:hAnsi="Century Gothic"/>
                      <w:sz w:val="24"/>
                      <w:szCs w:val="24"/>
                    </w:rPr>
                    <w:t>Back to school</w:t>
                  </w: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Century Gothic" w:hAnsi="Century Gothic"/>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5210E7">
                  <w:pPr>
                    <w:spacing w:after="0" w:line="240" w:lineRule="auto"/>
                    <w:jc w:val="center"/>
                    <w:rPr>
                      <w:rFonts w:ascii="Minya Nouvelle" w:hAnsi="Minya Nouvelle"/>
                      <w:b/>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Pr>
          <w:noProof/>
        </w:rPr>
        <w:pict>
          <v:shape id="Text Box 13" o:spid="_x0000_s1029" type="#_x0000_t202" style="position:absolute;left:0;text-align:left;margin-left:-63.05pt;margin-top:36pt;width:203.3pt;height:276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181D5F" w:rsidRDefault="005210E7"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5210E7" w:rsidRPr="00DE29AF" w:rsidRDefault="005210E7" w:rsidP="00DE29AF">
                  <w:pPr>
                    <w:spacing w:after="120"/>
                    <w:jc w:val="center"/>
                    <w:rPr>
                      <w:rFonts w:ascii="Century Gothic" w:hAnsi="Century Gothic"/>
                      <w:sz w:val="26"/>
                      <w:szCs w:val="26"/>
                    </w:rPr>
                  </w:pPr>
                  <w:r>
                    <w:rPr>
                      <w:rFonts w:ascii="Century Gothic" w:hAnsi="Century Gothic"/>
                      <w:sz w:val="26"/>
                      <w:szCs w:val="26"/>
                    </w:rPr>
                    <w:t>As we say goodbye to 2014 I would just like to say what a joy this year has been so far. Every day your little ones are growing and learning and I am so excited to see what the rest of the year will bring us. Have an amazing time with your family over the next several weeks. I hope if you are traveling, you travel safe, I hope you stay warm, and I will see you in 2015!</w:t>
                  </w:r>
                </w:p>
                <w:p w:rsidR="005210E7" w:rsidRPr="0099173C" w:rsidRDefault="005210E7" w:rsidP="00144100">
                  <w:pPr>
                    <w:spacing w:after="120"/>
                    <w:jc w:val="center"/>
                    <w:rPr>
                      <w:rFonts w:ascii="Century Gothic" w:hAnsi="Century Gothic"/>
                    </w:rPr>
                  </w:pPr>
                </w:p>
              </w:txbxContent>
            </v:textbox>
          </v:shape>
        </w:pict>
      </w:r>
      <w:r>
        <w:rPr>
          <w:noProof/>
        </w:rPr>
        <w:pict>
          <v:shape id="Text Box 10" o:spid="_x0000_s1027" type="#_x0000_t202" style="position:absolute;left:0;text-align:left;margin-left:-51.75pt;margin-top:561pt;width:123.75pt;height:47.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5210E7"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5210E7" w:rsidRPr="00404EBC" w:rsidRDefault="005210E7" w:rsidP="00404EBC">
                  <w:pPr>
                    <w:spacing w:after="0"/>
                    <w:rPr>
                      <w:rFonts w:ascii="Century Gothic" w:eastAsia="SimSun-ExtB" w:hAnsi="Century Gothic"/>
                      <w:sz w:val="24"/>
                      <w:szCs w:val="24"/>
                    </w:rPr>
                  </w:pPr>
                  <w:r>
                    <w:rPr>
                      <w:rFonts w:ascii="Century Gothic" w:eastAsia="SimSun-ExtB" w:hAnsi="Century Gothic"/>
                      <w:sz w:val="24"/>
                      <w:szCs w:val="24"/>
                    </w:rPr>
                    <w:t xml:space="preserve">    -</w:t>
                  </w:r>
                  <w:r w:rsidRPr="00145F97">
                    <w:rPr>
                      <w:rFonts w:ascii="Century Gothic" w:eastAsia="SimSun-ExtB" w:hAnsi="Century Gothic"/>
                      <w:sz w:val="24"/>
                      <w:szCs w:val="24"/>
                    </w:rPr>
                    <w:t>Magic Erasers</w:t>
                  </w:r>
                </w:p>
                <w:p w:rsidR="005210E7" w:rsidRDefault="005210E7" w:rsidP="001C4A3A">
                  <w:pPr>
                    <w:spacing w:after="0"/>
                    <w:jc w:val="center"/>
                    <w:rPr>
                      <w:rFonts w:ascii="Century Gothic" w:eastAsia="SimSun-ExtB" w:hAnsi="Century Gothic"/>
                      <w:sz w:val="24"/>
                      <w:szCs w:val="24"/>
                    </w:rPr>
                  </w:pPr>
                </w:p>
                <w:p w:rsidR="005210E7" w:rsidRPr="00C506CE" w:rsidRDefault="005210E7" w:rsidP="001C4A3A">
                  <w:pPr>
                    <w:spacing w:after="0"/>
                    <w:jc w:val="center"/>
                    <w:rPr>
                      <w:rFonts w:ascii="Century Gothic" w:eastAsia="SimSun-ExtB" w:hAnsi="Century Gothic"/>
                      <w:sz w:val="24"/>
                      <w:szCs w:val="24"/>
                    </w:rPr>
                  </w:pPr>
                </w:p>
                <w:p w:rsidR="005210E7" w:rsidRPr="00170036" w:rsidRDefault="005210E7" w:rsidP="001C4A3A">
                  <w:pPr>
                    <w:spacing w:after="0"/>
                    <w:jc w:val="center"/>
                    <w:rPr>
                      <w:rFonts w:ascii="Janda Quirkygirl" w:eastAsia="SimSun-ExtB" w:hAnsi="Janda Quirkygirl"/>
                      <w:b/>
                      <w:sz w:val="36"/>
                      <w:szCs w:val="36"/>
                    </w:rPr>
                  </w:pPr>
                </w:p>
              </w:txbxContent>
            </v:textbox>
          </v:shape>
        </w:pict>
      </w:r>
      <w:r>
        <w:rPr>
          <w:noProof/>
        </w:rPr>
        <w:pict>
          <v:shape id="Text Box 4" o:spid="_x0000_s1026" type="#_x0000_t202" style="position:absolute;left:0;text-align:left;margin-left:-57pt;margin-top:627pt;width:134.2pt;height:7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5210E7" w:rsidRPr="003779D0" w:rsidRDefault="005210E7" w:rsidP="00DC7169">
                  <w:pPr>
                    <w:jc w:val="center"/>
                    <w:rPr>
                      <w:rFonts w:ascii="Minya Nouvelle" w:hAnsi="Minya Nouvelle"/>
                      <w:sz w:val="16"/>
                      <w:szCs w:val="16"/>
                    </w:rPr>
                  </w:pPr>
                  <w:r w:rsidRPr="003779D0">
                    <w:rPr>
                      <w:rFonts w:ascii="Minya Nouvelle" w:hAnsi="Minya Nouvelle"/>
                      <w:sz w:val="16"/>
                      <w:szCs w:val="16"/>
                    </w:rPr>
                    <w:t xml:space="preserve"> Don’t forget to return all library books the day we have Media! </w:t>
                  </w:r>
                  <w:proofErr w:type="gramStart"/>
                  <w:r w:rsidRPr="003779D0">
                    <w:rPr>
                      <w:rFonts w:ascii="Minya Nouvelle" w:hAnsi="Minya Nouvelle"/>
                      <w:sz w:val="16"/>
                      <w:szCs w:val="16"/>
                    </w:rPr>
                    <w:t>A5 and A3 days we will have Media in the afternoon.</w:t>
                  </w:r>
                  <w:proofErr w:type="gramEnd"/>
                  <w:r w:rsidRPr="003779D0">
                    <w:rPr>
                      <w:rFonts w:ascii="Minya Nouvelle" w:hAnsi="Minya Nouvelle"/>
                      <w:sz w:val="16"/>
                      <w:szCs w:val="16"/>
                    </w:rPr>
                    <w:t xml:space="preserve"> You cannot check out a new book until the previous book is returned</w:t>
                  </w:r>
                </w:p>
                <w:p w:rsidR="005210E7" w:rsidRPr="00181D5F" w:rsidRDefault="005210E7" w:rsidP="00D451C8">
                  <w:pPr>
                    <w:jc w:val="center"/>
                    <w:rPr>
                      <w:rFonts w:ascii="Minya Nouvelle" w:hAnsi="Minya Nouvelle"/>
                      <w:sz w:val="28"/>
                      <w:szCs w:val="28"/>
                    </w:rPr>
                  </w:pPr>
                </w:p>
              </w:txbxContent>
            </v:textbox>
          </v:shape>
        </w:pict>
      </w:r>
      <w:r>
        <w:rPr>
          <w:noProof/>
        </w:rPr>
        <w:pict>
          <v:shape id="Text Box 12" o:spid="_x0000_s1030" type="#_x0000_t202" style="position:absolute;left:0;text-align:left;margin-left:87.75pt;margin-top:552.75pt;width:434.95pt;height:161.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Pr>
                            <w:rFonts w:ascii="Minya Nouvelle" w:hAnsi="Minya Nouvelle"/>
                            <w:b/>
                            <w:sz w:val="28"/>
                            <w:szCs w:val="28"/>
                          </w:rPr>
                          <w:t>(B2</w:t>
                        </w:r>
                        <w:r w:rsidRPr="004E2651">
                          <w:rPr>
                            <w:rFonts w:ascii="Minya Nouvelle" w:hAnsi="Minya Nouvelle"/>
                            <w:b/>
                            <w:sz w:val="28"/>
                            <w:szCs w:val="28"/>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Math: Write the matching digit</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(A3: Media &amp; Tech)</w:t>
                        </w:r>
                      </w:p>
                      <w:p w:rsidR="005210E7" w:rsidRDefault="005210E7" w:rsidP="004612E9">
                        <w:pPr>
                          <w:rPr>
                            <w:rFonts w:ascii="Century Gothic" w:hAnsi="Century Gothic"/>
                          </w:rPr>
                        </w:pPr>
                        <w:r w:rsidRPr="00785A31">
                          <w:rPr>
                            <w:rFonts w:ascii="Century Gothic" w:hAnsi="Century Gothic"/>
                          </w:rPr>
                          <w:t>LL- Read &amp; Write</w:t>
                        </w:r>
                      </w:p>
                      <w:p w:rsidR="005210E7" w:rsidRPr="00785A31" w:rsidRDefault="005210E7" w:rsidP="004612E9">
                        <w:pPr>
                          <w:rPr>
                            <w:rFonts w:ascii="Century Gothic" w:hAnsi="Century Gothic"/>
                          </w:rPr>
                        </w:pPr>
                        <w:r>
                          <w:rPr>
                            <w:rFonts w:ascii="Century Gothic" w:hAnsi="Century Gothic"/>
                          </w:rPr>
                          <w:t>Math:  ---</w:t>
                        </w:r>
                      </w:p>
                      <w:p w:rsidR="005210E7" w:rsidRPr="001202AB" w:rsidRDefault="005210E7" w:rsidP="004612E9">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Pr>
                            <w:rFonts w:ascii="Minya Nouvelle" w:hAnsi="Minya Nouvelle"/>
                            <w:b/>
                            <w:sz w:val="28"/>
                            <w:szCs w:val="28"/>
                          </w:rPr>
                          <w:t>B3</w:t>
                        </w:r>
                        <w:r w:rsidRPr="00DE29AF">
                          <w:rPr>
                            <w:rFonts w:ascii="Minya Nouvelle" w:hAnsi="Minya Nouvelle"/>
                            <w:b/>
                            <w:sz w:val="28"/>
                            <w:szCs w:val="28"/>
                          </w:rPr>
                          <w:t>)</w:t>
                        </w:r>
                      </w:p>
                      <w:p w:rsidR="005210E7" w:rsidRPr="00785A31" w:rsidRDefault="005210E7" w:rsidP="00606DE0">
                        <w:pPr>
                          <w:rPr>
                            <w:rFonts w:ascii="Century Gothic" w:hAnsi="Century Gothic"/>
                          </w:rPr>
                        </w:pPr>
                        <w:r w:rsidRPr="00785A31">
                          <w:rPr>
                            <w:rFonts w:ascii="Century Gothic" w:hAnsi="Century Gothic"/>
                          </w:rPr>
                          <w:t>LL – Draw</w:t>
                        </w:r>
                      </w:p>
                      <w:p w:rsidR="005210E7" w:rsidRDefault="005210E7" w:rsidP="00606DE0">
                        <w:pPr>
                          <w:rPr>
                            <w:rFonts w:ascii="Century Gothic" w:hAnsi="Century Gothic"/>
                          </w:rPr>
                        </w:pPr>
                        <w:r>
                          <w:rPr>
                            <w:rFonts w:ascii="Century Gothic" w:hAnsi="Century Gothic"/>
                          </w:rPr>
                          <w:t>Math:</w:t>
                        </w:r>
                        <w:r w:rsidRPr="00785A31">
                          <w:rPr>
                            <w:rFonts w:ascii="Century Gothic" w:hAnsi="Century Gothic"/>
                          </w:rPr>
                          <w:t xml:space="preserve"> </w:t>
                        </w:r>
                        <w:r>
                          <w:rPr>
                            <w:rFonts w:ascii="Century Gothic" w:hAnsi="Century Gothic"/>
                          </w:rPr>
                          <w:t>recognize &amp; draw</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5210E7" w:rsidP="00606DE0">
                        <w:pPr>
                          <w:rPr>
                            <w:rFonts w:ascii="Minya Nouvelle" w:hAnsi="Minya Nouvelle"/>
                            <w:b/>
                            <w:sz w:val="30"/>
                            <w:szCs w:val="30"/>
                          </w:rPr>
                        </w:pPr>
                        <w:r w:rsidRPr="004E2651">
                          <w:rPr>
                            <w:rFonts w:ascii="Minya Nouvelle" w:hAnsi="Minya Nouvelle"/>
                            <w:b/>
                            <w:sz w:val="30"/>
                            <w:szCs w:val="30"/>
                          </w:rPr>
                          <w:t>Thursday (</w:t>
                        </w:r>
                        <w:r>
                          <w:rPr>
                            <w:rFonts w:ascii="Minya Nouvelle" w:hAnsi="Minya Nouvelle"/>
                            <w:b/>
                            <w:sz w:val="30"/>
                            <w:szCs w:val="30"/>
                          </w:rPr>
                          <w:t>Performance</w:t>
                        </w:r>
                        <w:r w:rsidRPr="004E2651">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5210E7" w:rsidRPr="00785A31" w:rsidRDefault="005210E7" w:rsidP="00606DE0">
                        <w:pPr>
                          <w:rPr>
                            <w:rFonts w:ascii="Century Gothic" w:hAnsi="Century Gothic"/>
                          </w:rPr>
                        </w:pPr>
                        <w:r>
                          <w:rPr>
                            <w:rFonts w:ascii="Century Gothic" w:hAnsi="Century Gothic"/>
                          </w:rPr>
                          <w:t>Math: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December 15</w:t>
                  </w:r>
                  <w:r w:rsidRPr="007141C2">
                    <w:rPr>
                      <w:rFonts w:ascii="AbcTeacher" w:hAnsi="AbcTeacher"/>
                      <w:sz w:val="28"/>
                      <w:szCs w:val="28"/>
                    </w:rPr>
                    <w:t>, 2014</w:t>
                  </w:r>
                </w:p>
              </w:txbxContent>
            </v:textbox>
          </v:shape>
        </w:pict>
      </w:r>
      <w:r>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5210E7" w:rsidRPr="000E7B3D" w:rsidRDefault="005210E7" w:rsidP="00DB044C">
                  <w:pPr>
                    <w:jc w:val="center"/>
                    <w:rPr>
                      <w:rFonts w:ascii="Minya Nouvelle" w:hAnsi="Minya Nouvelle"/>
                      <w:b/>
                      <w:sz w:val="56"/>
                      <w:szCs w:val="56"/>
                    </w:rPr>
                  </w:pPr>
                  <w:r>
                    <w:rPr>
                      <w:rFonts w:ascii="Minya Nouvelle" w:hAnsi="Minya Nouvelle"/>
                      <w:b/>
                      <w:sz w:val="56"/>
                      <w:szCs w:val="56"/>
                    </w:rPr>
                    <w:t>Here comes winter!!!</w:t>
                  </w:r>
                  <w:r w:rsidRPr="000E7B3D">
                    <w:rPr>
                      <w:rFonts w:ascii="Minya Nouvelle" w:hAnsi="Minya Nouvelle"/>
                      <w:b/>
                      <w:sz w:val="56"/>
                      <w:szCs w:val="56"/>
                    </w:rPr>
                    <w:t xml:space="preserve"> </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53027"/>
    <w:rsid w:val="0007201B"/>
    <w:rsid w:val="00086F66"/>
    <w:rsid w:val="000A14C0"/>
    <w:rsid w:val="000A1E0B"/>
    <w:rsid w:val="000A36C6"/>
    <w:rsid w:val="000B50AF"/>
    <w:rsid w:val="000E7B3D"/>
    <w:rsid w:val="0011336C"/>
    <w:rsid w:val="001202AB"/>
    <w:rsid w:val="0013489B"/>
    <w:rsid w:val="00144100"/>
    <w:rsid w:val="00145F97"/>
    <w:rsid w:val="00170036"/>
    <w:rsid w:val="00180C7D"/>
    <w:rsid w:val="00181D5F"/>
    <w:rsid w:val="00183256"/>
    <w:rsid w:val="001C4A3A"/>
    <w:rsid w:val="001D099C"/>
    <w:rsid w:val="002A14CB"/>
    <w:rsid w:val="0032609E"/>
    <w:rsid w:val="00336B0B"/>
    <w:rsid w:val="0034795D"/>
    <w:rsid w:val="00357604"/>
    <w:rsid w:val="003779D0"/>
    <w:rsid w:val="003B0077"/>
    <w:rsid w:val="00404EBC"/>
    <w:rsid w:val="00453BB0"/>
    <w:rsid w:val="004563A7"/>
    <w:rsid w:val="004612E9"/>
    <w:rsid w:val="00462DAB"/>
    <w:rsid w:val="004670E4"/>
    <w:rsid w:val="004974E6"/>
    <w:rsid w:val="004A0BBE"/>
    <w:rsid w:val="004E2651"/>
    <w:rsid w:val="005210E7"/>
    <w:rsid w:val="00527AE8"/>
    <w:rsid w:val="00572863"/>
    <w:rsid w:val="00606DE0"/>
    <w:rsid w:val="006103BC"/>
    <w:rsid w:val="006E53D3"/>
    <w:rsid w:val="007141C2"/>
    <w:rsid w:val="007378FB"/>
    <w:rsid w:val="007534A2"/>
    <w:rsid w:val="0075648D"/>
    <w:rsid w:val="00785A31"/>
    <w:rsid w:val="007A254E"/>
    <w:rsid w:val="007A4BDC"/>
    <w:rsid w:val="007A7E98"/>
    <w:rsid w:val="007B56C0"/>
    <w:rsid w:val="007B6025"/>
    <w:rsid w:val="007D39E4"/>
    <w:rsid w:val="008205C5"/>
    <w:rsid w:val="0085275D"/>
    <w:rsid w:val="008539CD"/>
    <w:rsid w:val="008655A9"/>
    <w:rsid w:val="00893842"/>
    <w:rsid w:val="008952BD"/>
    <w:rsid w:val="008C040D"/>
    <w:rsid w:val="00934157"/>
    <w:rsid w:val="009475CB"/>
    <w:rsid w:val="009637EB"/>
    <w:rsid w:val="0099173C"/>
    <w:rsid w:val="009C14A2"/>
    <w:rsid w:val="00A413A9"/>
    <w:rsid w:val="00A452DB"/>
    <w:rsid w:val="00A62F0E"/>
    <w:rsid w:val="00A96795"/>
    <w:rsid w:val="00AB111B"/>
    <w:rsid w:val="00AE7CC2"/>
    <w:rsid w:val="00B15BFD"/>
    <w:rsid w:val="00B20807"/>
    <w:rsid w:val="00B20AED"/>
    <w:rsid w:val="00B34F06"/>
    <w:rsid w:val="00B8409E"/>
    <w:rsid w:val="00B95129"/>
    <w:rsid w:val="00BB7443"/>
    <w:rsid w:val="00BF4925"/>
    <w:rsid w:val="00BF568C"/>
    <w:rsid w:val="00C04507"/>
    <w:rsid w:val="00C34DD4"/>
    <w:rsid w:val="00C506CE"/>
    <w:rsid w:val="00C768AF"/>
    <w:rsid w:val="00CC7DD2"/>
    <w:rsid w:val="00D01C09"/>
    <w:rsid w:val="00D451C8"/>
    <w:rsid w:val="00DB044C"/>
    <w:rsid w:val="00DB6645"/>
    <w:rsid w:val="00DC7169"/>
    <w:rsid w:val="00DE29AF"/>
    <w:rsid w:val="00E134F6"/>
    <w:rsid w:val="00E66304"/>
    <w:rsid w:val="00E84EC0"/>
    <w:rsid w:val="00E9131B"/>
    <w:rsid w:val="00ED1F49"/>
    <w:rsid w:val="00ED5BB5"/>
    <w:rsid w:val="00F07A7E"/>
    <w:rsid w:val="00F10646"/>
    <w:rsid w:val="00F216EB"/>
    <w:rsid w:val="00F27F5F"/>
    <w:rsid w:val="00F409E7"/>
    <w:rsid w:val="00F5204B"/>
    <w:rsid w:val="00F63310"/>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E8EDB-1B9A-4F39-A4F3-C781449E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6</cp:revision>
  <cp:lastPrinted>2014-12-03T21:35:00Z</cp:lastPrinted>
  <dcterms:created xsi:type="dcterms:W3CDTF">2014-12-03T21:38:00Z</dcterms:created>
  <dcterms:modified xsi:type="dcterms:W3CDTF">2014-12-09T16:16:00Z</dcterms:modified>
</cp:coreProperties>
</file>